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72405" cy="910590"/>
            <wp:effectExtent l="0" t="0" r="4445" b="3810"/>
            <wp:docPr id="2" name="图片 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新时代大学生的自我提升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——Mirror（米乐）心理主题“线上讲座”方案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一、讲座信息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1.讲座时间：202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2年5月25日19时至20 时30分（1.5小时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2.讲座主题：新时代大学生的自我提升——米乐心理主题线上讲座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3.主讲人：靳宇倡 教授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4.讲座对象：高校师生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5.平台支持：Mirror（米乐）心理资源服务平台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6.会议链接：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"https://meetings.feishu.cn/s/1hx56ypvankzm?src_type=1#"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https://meetings.feishu.cn/s/1hx56ypvankzm?src_type=1#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905000" cy="1905000"/>
            <wp:effectExtent l="0" t="0" r="0" b="0"/>
            <wp:docPr id="1" name="图片 1" descr="新时代大学生的自我提升——米乐心理主题线上讲座的直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时代大学生的自我提升——米乐心理主题线上讲座的直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点击链接或扫码前往讲座现场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二、讲座目的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贯彻落实《高等学校心理健康教育指导纲要》和习近平总书记关于教育的重要论述和全国教育大会精神。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助力高校做好疫情期间心理健康工作，稳定学生的身心健康，Mirror(米乐)心理在“5.25大学生心理健康日”特别推出《新时代大学生的自我提升》线上讲座。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三、讲座内容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本次讲座将围绕新时代大学生的自我提升各方向，和同学们共同进行一场心理健康教育活动，塑造积极心理。讲座将包含以下内容：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1.如何精准认识专业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2.如何进行自我管理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3.如何提升科研能力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4.如何进行时间管理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5.如何进行职业规划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在讲座过程中，对以上问题有困惑，或想要帮助身边朋友的同学们，可以在线上积极参与互动，专家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将对相关提问进行回答。</w:t>
      </w:r>
    </w:p>
    <w:p>
      <w:pPr>
        <w:numPr>
          <w:ilvl w:val="0"/>
          <w:numId w:val="0"/>
        </w:numPr>
        <w:ind w:firstLine="420" w:firstLineChars="200"/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四、专家简介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靳宇倡  教授，博士研究生导师、四川师范大学心理学院院长。第十二批四川省学术和技术带头人、心理学专业国家一流本科专业建设点负责人、四川省心理学类专业教学指导委员会副主任、西南民族地区社会心理服务研究基地学术委员会委员、四川师范大学首届“狮山学者”特聘教授，2017、2018、2019、2020年度四川师范大学“科研十佳”。现任四川师范大学心理学院教授、应用心理专业硕士点负责人。现为《Computers in Human Behavior》、《Journal of Anxiety Disorders》、《Journal of affective Disorders》、《Psychiatry research》、《Media psychology》、《Journal of behavioral addiction》、《心理科学》、《心理科学进展》、《西南民族大学学报（社科版）》审稿专家。</w:t>
      </w:r>
    </w:p>
    <w:p>
      <w:pPr>
        <w:numPr>
          <w:ilvl w:val="0"/>
          <w:numId w:val="0"/>
        </w:num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639914F2"/>
    <w:rsid w:val="0D6A3AB8"/>
    <w:rsid w:val="22104C9E"/>
    <w:rsid w:val="3A894679"/>
    <w:rsid w:val="43336967"/>
    <w:rsid w:val="53037F84"/>
    <w:rsid w:val="587A34DA"/>
    <w:rsid w:val="639914F2"/>
    <w:rsid w:val="667A7F4A"/>
    <w:rsid w:val="694E564C"/>
    <w:rsid w:val="750E7A3B"/>
    <w:rsid w:val="78B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910</Characters>
  <Lines>0</Lines>
  <Paragraphs>0</Paragraphs>
  <TotalTime>1</TotalTime>
  <ScaleCrop>false</ScaleCrop>
  <LinksUpToDate>false</LinksUpToDate>
  <CharactersWithSpaces>928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2022-05-10T08:46:00Z</dcterms:created>
  <dc:creator>季旬歌</dc:creator>
  <cp:lastModifiedBy>越今朝</cp:lastModifiedBy>
  <dcterms:modified xsi:type="dcterms:W3CDTF">2022-05-23T07:38:50Z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EF531E0927474C49B3F392C1CCB4568E</vt:lpwstr>
  </property>
</Properties>
</file>