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66" w:rsidRDefault="003F7DB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 wp14:anchorId="79C0EA5B" wp14:editId="78EB9EE4">
            <wp:extent cx="5272405" cy="910590"/>
            <wp:effectExtent l="0" t="0" r="4445" b="3810"/>
            <wp:docPr id="53" name="图片 53" descr="图书馆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图书馆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BD" w:rsidRDefault="003F7DBD" w:rsidP="003F7DBD">
      <w:pPr>
        <w:spacing w:line="800" w:lineRule="exact"/>
        <w:jc w:val="center"/>
        <w:rPr>
          <w:rFonts w:ascii="方正小标宋简体" w:eastAsia="方正小标宋简体" w:hAnsi="方正仿宋_GBK"/>
          <w:sz w:val="44"/>
          <w:szCs w:val="44"/>
        </w:rPr>
      </w:pPr>
      <w:r>
        <w:rPr>
          <w:rFonts w:ascii="方正小标宋简体" w:eastAsia="方正小标宋简体" w:hAnsi="方正仿宋_GBK" w:hint="eastAsia"/>
          <w:sz w:val="44"/>
          <w:szCs w:val="44"/>
        </w:rPr>
        <w:t>关于举办第二届云南省高校“智信杯”</w:t>
      </w:r>
    </w:p>
    <w:p w:rsidR="003F7DBD" w:rsidRDefault="003F7DBD" w:rsidP="003F7DBD">
      <w:pPr>
        <w:spacing w:line="800" w:lineRule="exact"/>
        <w:jc w:val="center"/>
        <w:rPr>
          <w:rFonts w:ascii="方正小标宋简体" w:eastAsia="方正小标宋简体" w:hAnsi="方正仿宋_GBK" w:hint="eastAsia"/>
          <w:sz w:val="44"/>
          <w:szCs w:val="44"/>
        </w:rPr>
      </w:pPr>
      <w:r>
        <w:rPr>
          <w:rFonts w:ascii="方正小标宋简体" w:eastAsia="方正小标宋简体" w:hAnsi="方正仿宋_GBK" w:hint="eastAsia"/>
          <w:sz w:val="44"/>
          <w:szCs w:val="44"/>
        </w:rPr>
        <w:t>信息素养挑战赛的通知</w:t>
      </w:r>
    </w:p>
    <w:p w:rsidR="003F7DBD" w:rsidRDefault="003F7DBD" w:rsidP="003F7DBD">
      <w:pPr>
        <w:spacing w:line="800" w:lineRule="exact"/>
        <w:jc w:val="center"/>
        <w:rPr>
          <w:rFonts w:ascii="方正小标宋简体" w:eastAsia="方正小标宋简体" w:hAnsi="方正仿宋_GBK"/>
          <w:sz w:val="44"/>
          <w:szCs w:val="44"/>
        </w:rPr>
      </w:pPr>
    </w:p>
    <w:p w:rsidR="003F7DBD" w:rsidRDefault="003F7DBD" w:rsidP="003F7DB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3F7DBD" w:rsidRDefault="003F7DBD" w:rsidP="003F7DB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各高校图书馆：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随着信息化时代的到来，信息素养</w:t>
      </w:r>
      <w:r>
        <w:rPr>
          <w:rFonts w:ascii="Times New Roman" w:eastAsia="方正仿宋_GBK" w:hAnsi="Times New Roman" w:cs="Times New Roman"/>
          <w:sz w:val="32"/>
          <w:szCs w:val="32"/>
        </w:rPr>
        <w:t>作为一种基于信息解决问题的综合能力和基本素质，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不仅直接</w:t>
      </w:r>
      <w:r>
        <w:rPr>
          <w:rFonts w:ascii="Times New Roman" w:eastAsia="方正仿宋_GBK" w:hAnsi="Times New Roman" w:cs="Times New Roman"/>
          <w:sz w:val="32"/>
          <w:szCs w:val="32"/>
        </w:rPr>
        <w:t>影响大学生终身学习能力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和创新能力的</w:t>
      </w:r>
      <w:r>
        <w:rPr>
          <w:rFonts w:ascii="Times New Roman" w:eastAsia="方正仿宋_GBK" w:hAnsi="Times New Roman" w:cs="Times New Roman"/>
          <w:sz w:val="32"/>
          <w:szCs w:val="32"/>
        </w:rPr>
        <w:t>培养，而且关系到学习型、创新型社会的构建。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为落实《数字中国建设整体布局规划》要求，积极响应《提升全民数字素养与技能行动纲要》精神，加强全民数字技能教育和培训，普及提升公民数字素养，适应数字中国建设的需求，实现国家相关战略提出的“提高信息化应用水平、提高师生信息素养”目标，充分发挥高校图书馆在提升信息素养、利用信息技术促进人才培养质量提升中的重要作用，</w:t>
      </w:r>
      <w:r>
        <w:rPr>
          <w:rFonts w:ascii="Times New Roman" w:eastAsia="方正仿宋_GBK" w:hAnsi="Times New Roman" w:cs="Times New Roman"/>
          <w:sz w:val="32"/>
          <w:szCs w:val="32"/>
        </w:rPr>
        <w:t>云南省高等学校图书情报工作指导委员会将在全省高校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开展第二届云南省高校“</w:t>
      </w:r>
      <w:r>
        <w:rPr>
          <w:rFonts w:ascii="Times New Roman" w:eastAsia="方正仿宋_GBK" w:hAnsi="Times New Roman" w:cs="Times New Roman"/>
          <w:sz w:val="32"/>
          <w:szCs w:val="32"/>
        </w:rPr>
        <w:t>智信杯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信息素养挑战赛。现将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竞</w:t>
      </w:r>
      <w:r>
        <w:rPr>
          <w:rFonts w:ascii="Times New Roman" w:eastAsia="方正仿宋_GBK" w:hAnsi="Times New Roman" w:cs="Times New Roman"/>
          <w:sz w:val="32"/>
          <w:szCs w:val="32"/>
        </w:rPr>
        <w:t>赛有关事项通知如下：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 xml:space="preserve">一、竞赛主题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探索信息应用创新，提升师生信息素养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lastRenderedPageBreak/>
        <w:t>二、组织机构</w:t>
      </w:r>
    </w:p>
    <w:p w:rsidR="003F7DBD" w:rsidRDefault="003F7DBD" w:rsidP="003F7DBD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楷体" w:eastAsia="楷体" w:hAnsi="楷体" w:cs="Times New Roman"/>
          <w:b/>
          <w:sz w:val="32"/>
          <w:szCs w:val="32"/>
        </w:rPr>
        <w:t>主办单位：</w:t>
      </w:r>
      <w:r>
        <w:rPr>
          <w:rFonts w:ascii="Times New Roman" w:eastAsia="方正仿宋_GBK" w:hAnsi="Times New Roman" w:cs="Times New Roman"/>
          <w:sz w:val="32"/>
          <w:szCs w:val="32"/>
        </w:rPr>
        <w:t>云南省高等学校图书情报工作指导委员会</w:t>
      </w:r>
    </w:p>
    <w:p w:rsidR="003F7DBD" w:rsidRDefault="003F7DBD" w:rsidP="003F7DBD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楷体" w:eastAsia="楷体" w:hAnsi="楷体" w:cs="Times New Roman"/>
          <w:b/>
          <w:sz w:val="32"/>
          <w:szCs w:val="32"/>
        </w:rPr>
        <w:t>承办单位：</w:t>
      </w:r>
      <w:r>
        <w:rPr>
          <w:rFonts w:ascii="Times New Roman" w:eastAsia="方正仿宋_GBK" w:hAnsi="Times New Roman" w:cs="Times New Roman"/>
          <w:sz w:val="32"/>
          <w:szCs w:val="32"/>
        </w:rPr>
        <w:t>云南省各高校图书馆</w:t>
      </w:r>
    </w:p>
    <w:p w:rsidR="003F7DBD" w:rsidRDefault="003F7DBD" w:rsidP="003F7DBD">
      <w:pPr>
        <w:spacing w:line="600" w:lineRule="exact"/>
        <w:ind w:firstLineChars="700" w:firstLine="22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北京智信数图科技有限公司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三、时间</w:t>
      </w:r>
    </w:p>
    <w:p w:rsidR="003F7DBD" w:rsidRDefault="003F7DBD" w:rsidP="003F7DBD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报名时间：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日——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3F7DBD" w:rsidRDefault="003F7DBD" w:rsidP="003F7DBD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竞赛时间：</w:t>
      </w:r>
      <w:r>
        <w:rPr>
          <w:rFonts w:ascii="Times New Roman" w:eastAsia="方正仿宋_GBK" w:hAnsi="Times New Roman" w:cs="Times New Roman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15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——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22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 xml:space="preserve">四、参赛对象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云南省各高校在校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</w:t>
      </w:r>
      <w:r>
        <w:rPr>
          <w:rFonts w:ascii="Times New Roman" w:eastAsia="方正仿宋_GBK" w:hAnsi="Times New Roman" w:cs="Times New Roman"/>
          <w:sz w:val="32"/>
          <w:szCs w:val="32"/>
        </w:rPr>
        <w:t>生（不含研究生）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五、</w:t>
      </w:r>
      <w:r>
        <w:rPr>
          <w:rFonts w:ascii="黑体" w:eastAsia="黑体" w:hAnsi="黑体" w:cs="Times New Roman" w:hint="eastAsia"/>
          <w:sz w:val="32"/>
          <w:szCs w:val="32"/>
        </w:rPr>
        <w:t>竞赛介绍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（一）</w:t>
      </w:r>
      <w:r>
        <w:rPr>
          <w:rFonts w:ascii="楷体" w:eastAsia="楷体" w:hAnsi="楷体" w:cs="Times New Roman"/>
          <w:b/>
          <w:sz w:val="32"/>
          <w:szCs w:val="32"/>
        </w:rPr>
        <w:t>竞赛内容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基于解决问题的信息意识、移动互联时代的信息道德与伦理、互联网上各种实用信息源、信息搜索的方法与技巧、学术资源与知识管理工具的使用、信息安全与隐私保护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工作、生活、学习、创业等场景下的信息获取与利用等内容。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10DE1">
        <w:rPr>
          <w:rFonts w:ascii="Times New Roman" w:eastAsia="方正仿宋_GBK" w:hAnsi="Times New Roman" w:cs="Times New Roman" w:hint="eastAsia"/>
          <w:b/>
          <w:sz w:val="32"/>
          <w:szCs w:val="32"/>
        </w:rPr>
        <w:t>考查</w:t>
      </w:r>
      <w:r w:rsidRPr="00D10DE1">
        <w:rPr>
          <w:rFonts w:ascii="Times New Roman" w:eastAsia="方正仿宋_GBK" w:hAnsi="Times New Roman" w:cs="Times New Roman"/>
          <w:b/>
          <w:sz w:val="32"/>
          <w:szCs w:val="32"/>
        </w:rPr>
        <w:t>重点：</w:t>
      </w:r>
      <w:r>
        <w:rPr>
          <w:rFonts w:ascii="Times New Roman" w:eastAsia="方正仿宋_GBK" w:hAnsi="Times New Roman" w:cs="Times New Roman"/>
          <w:sz w:val="32"/>
          <w:szCs w:val="32"/>
        </w:rPr>
        <w:t>信息检索能力、信息分析鉴别能力、信息综合利用能力。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10DE1">
        <w:rPr>
          <w:rFonts w:ascii="Times New Roman" w:eastAsia="方正仿宋_GBK" w:hAnsi="Times New Roman" w:cs="Times New Roman"/>
          <w:b/>
          <w:sz w:val="32"/>
          <w:szCs w:val="32"/>
        </w:rPr>
        <w:t>竞赛范围参考：</w:t>
      </w:r>
      <w:r>
        <w:rPr>
          <w:rFonts w:ascii="Times New Roman" w:eastAsia="方正仿宋_GBK" w:hAnsi="Times New Roman" w:cs="Times New Roman"/>
          <w:sz w:val="32"/>
          <w:szCs w:val="32"/>
        </w:rPr>
        <w:t>高校信息素养教育数据库即备赛学练系统，以下统称为备赛学练系统（</w:t>
      </w:r>
      <w:r>
        <w:rPr>
          <w:rFonts w:ascii="Times New Roman" w:eastAsia="方正仿宋_GBK" w:hAnsi="Times New Roman" w:cs="Times New Roman"/>
          <w:sz w:val="32"/>
          <w:szCs w:val="32"/>
        </w:rPr>
        <w:t>https://suyang.zxhnzq.com/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，参赛者可</w:t>
      </w:r>
      <w:r>
        <w:rPr>
          <w:rFonts w:ascii="Times New Roman" w:eastAsia="方正仿宋_GBK" w:hAnsi="Times New Roman" w:cs="Times New Roman"/>
          <w:sz w:val="32"/>
          <w:szCs w:val="32"/>
        </w:rPr>
        <w:t>学习视频课程，进行课后练习。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（二）</w:t>
      </w:r>
      <w:r>
        <w:rPr>
          <w:rFonts w:ascii="楷体" w:eastAsia="楷体" w:hAnsi="楷体" w:cs="Times New Roman"/>
          <w:b/>
          <w:sz w:val="32"/>
          <w:szCs w:val="32"/>
        </w:rPr>
        <w:t xml:space="preserve">赛制规则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比赛分为初赛和决赛两个阶段，全部采取线上答题模式。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初赛为客观题，共</w:t>
      </w:r>
      <w:r>
        <w:rPr>
          <w:rFonts w:ascii="Times New Roman" w:eastAsia="方正仿宋_GBK" w:hAnsi="Times New Roman" w:cs="Times New Roman"/>
          <w:sz w:val="32"/>
          <w:szCs w:val="32"/>
        </w:rPr>
        <w:t>60</w:t>
      </w:r>
      <w:r>
        <w:rPr>
          <w:rFonts w:ascii="Times New Roman" w:eastAsia="方正仿宋_GBK" w:hAnsi="Times New Roman" w:cs="Times New Roman"/>
          <w:sz w:val="32"/>
          <w:szCs w:val="32"/>
        </w:rPr>
        <w:t>题，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答题</w:t>
      </w:r>
      <w:r>
        <w:rPr>
          <w:rFonts w:ascii="Times New Roman" w:eastAsia="方正仿宋_GBK" w:hAnsi="Times New Roman" w:cs="Times New Roman"/>
          <w:sz w:val="32"/>
          <w:szCs w:val="32"/>
        </w:rPr>
        <w:t>时长为</w:t>
      </w:r>
      <w:r>
        <w:rPr>
          <w:rFonts w:ascii="Times New Roman" w:eastAsia="方正仿宋_GBK" w:hAnsi="Times New Roman" w:cs="Times New Roman"/>
          <w:sz w:val="32"/>
          <w:szCs w:val="32"/>
        </w:rPr>
        <w:t>40</w:t>
      </w:r>
      <w:r>
        <w:rPr>
          <w:rFonts w:ascii="Times New Roman" w:eastAsia="方正仿宋_GBK" w:hAnsi="Times New Roman" w:cs="Times New Roman"/>
          <w:sz w:val="32"/>
          <w:szCs w:val="32"/>
        </w:rPr>
        <w:t>分钟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每人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次答题机会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；决赛为客观题，共</w:t>
      </w:r>
      <w:r>
        <w:rPr>
          <w:rFonts w:ascii="Times New Roman" w:eastAsia="方正仿宋_GBK" w:hAnsi="Times New Roman" w:cs="Times New Roman"/>
          <w:sz w:val="32"/>
          <w:szCs w:val="32"/>
        </w:rPr>
        <w:t>30</w:t>
      </w:r>
      <w:r>
        <w:rPr>
          <w:rFonts w:ascii="Times New Roman" w:eastAsia="方正仿宋_GBK" w:hAnsi="Times New Roman" w:cs="Times New Roman"/>
          <w:sz w:val="32"/>
          <w:szCs w:val="32"/>
        </w:rPr>
        <w:t>题，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答题</w:t>
      </w:r>
      <w:r>
        <w:rPr>
          <w:rFonts w:ascii="Times New Roman" w:eastAsia="方正仿宋_GBK" w:hAnsi="Times New Roman" w:cs="Times New Roman"/>
          <w:sz w:val="32"/>
          <w:szCs w:val="32"/>
        </w:rPr>
        <w:t>时长为</w:t>
      </w:r>
      <w:r>
        <w:rPr>
          <w:rFonts w:ascii="Times New Roman" w:eastAsia="方正仿宋_GBK" w:hAnsi="Times New Roman" w:cs="Times New Roman"/>
          <w:sz w:val="32"/>
          <w:szCs w:val="32"/>
        </w:rPr>
        <w:t>40</w:t>
      </w:r>
      <w:r>
        <w:rPr>
          <w:rFonts w:ascii="Times New Roman" w:eastAsia="方正仿宋_GBK" w:hAnsi="Times New Roman" w:cs="Times New Roman"/>
          <w:sz w:val="32"/>
          <w:szCs w:val="32"/>
        </w:rPr>
        <w:t>分钟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每人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次答题机会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3F7DBD" w:rsidRPr="00AB2D76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注：</w:t>
      </w:r>
      <w:r>
        <w:rPr>
          <w:rFonts w:ascii="Times New Roman" w:eastAsia="方正仿宋_GBK" w:hAnsi="Times New Roman" w:cs="Times New Roman"/>
          <w:sz w:val="32"/>
          <w:szCs w:val="32"/>
        </w:rPr>
        <w:t>初赛试题</w:t>
      </w:r>
      <w:r>
        <w:rPr>
          <w:rFonts w:ascii="Times New Roman" w:eastAsia="方正仿宋_GBK" w:hAnsi="Times New Roman" w:cs="Times New Roman"/>
          <w:sz w:val="32"/>
          <w:szCs w:val="32"/>
        </w:rPr>
        <w:t>70%</w:t>
      </w:r>
      <w:r>
        <w:rPr>
          <w:rFonts w:ascii="Times New Roman" w:eastAsia="方正仿宋_GBK" w:hAnsi="Times New Roman" w:cs="Times New Roman"/>
          <w:sz w:val="32"/>
          <w:szCs w:val="32"/>
        </w:rPr>
        <w:t>的题量与视频课程内容直接相关，</w:t>
      </w:r>
      <w:r>
        <w:rPr>
          <w:rFonts w:ascii="Times New Roman" w:eastAsia="方正仿宋_GBK" w:hAnsi="Times New Roman" w:cs="Times New Roman"/>
          <w:sz w:val="32"/>
          <w:szCs w:val="32"/>
        </w:rPr>
        <w:t>30%</w:t>
      </w:r>
      <w:r>
        <w:rPr>
          <w:rFonts w:ascii="Times New Roman" w:eastAsia="方正仿宋_GBK" w:hAnsi="Times New Roman" w:cs="Times New Roman"/>
          <w:sz w:val="32"/>
          <w:szCs w:val="32"/>
        </w:rPr>
        <w:t>为综合型试题；决赛试题主要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考查</w:t>
      </w:r>
      <w:r>
        <w:rPr>
          <w:rFonts w:ascii="Times New Roman" w:eastAsia="方正仿宋_GBK" w:hAnsi="Times New Roman" w:cs="Times New Roman"/>
          <w:sz w:val="32"/>
          <w:szCs w:val="32"/>
        </w:rPr>
        <w:t>知识巩固和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信息</w:t>
      </w:r>
      <w:r>
        <w:rPr>
          <w:rFonts w:ascii="Times New Roman" w:eastAsia="方正仿宋_GBK" w:hAnsi="Times New Roman" w:cs="Times New Roman"/>
          <w:sz w:val="32"/>
          <w:szCs w:val="32"/>
        </w:rPr>
        <w:t>综合应用能力。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（三）</w:t>
      </w:r>
      <w:r>
        <w:rPr>
          <w:rFonts w:ascii="楷体" w:eastAsia="楷体" w:hAnsi="楷体" w:cs="Times New Roman"/>
          <w:b/>
          <w:sz w:val="32"/>
          <w:szCs w:val="32"/>
        </w:rPr>
        <w:t xml:space="preserve">参赛方法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注册登录备赛学练系统</w:t>
      </w:r>
      <w:r>
        <w:rPr>
          <w:rFonts w:ascii="Times New Roman" w:eastAsia="方正仿宋_GBK" w:hAnsi="Times New Roman" w:cs="Times New Roman"/>
          <w:sz w:val="32"/>
          <w:szCs w:val="32"/>
        </w:rPr>
        <w:t>https://suyang.zxhnzq.com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手机、</w:t>
      </w:r>
      <w:r>
        <w:rPr>
          <w:rFonts w:ascii="Times New Roman" w:eastAsia="方正仿宋_GBK" w:hAnsi="Times New Roman" w:cs="Times New Roman"/>
          <w:sz w:val="32"/>
          <w:szCs w:val="32"/>
        </w:rPr>
        <w:t>PC</w:t>
      </w:r>
      <w:r>
        <w:rPr>
          <w:rFonts w:ascii="Times New Roman" w:eastAsia="方正仿宋_GBK" w:hAnsi="Times New Roman" w:cs="Times New Roman"/>
          <w:sz w:val="32"/>
          <w:szCs w:val="32"/>
        </w:rPr>
        <w:t>均可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/>
          <w:sz w:val="32"/>
          <w:szCs w:val="32"/>
        </w:rPr>
        <w:t>初赛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初赛当天，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通过</w:t>
      </w:r>
      <w:r>
        <w:rPr>
          <w:rFonts w:ascii="Times New Roman" w:eastAsia="方正仿宋_GBK" w:hAnsi="Times New Roman" w:cs="Times New Roman"/>
          <w:sz w:val="32"/>
          <w:szCs w:val="32"/>
        </w:rPr>
        <w:t>备赛学练系统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首页的答题入口进入答题系统</w:t>
      </w:r>
      <w:r>
        <w:rPr>
          <w:rFonts w:ascii="Times New Roman" w:eastAsia="方正仿宋_GBK" w:hAnsi="Times New Roman" w:cs="Times New Roman"/>
          <w:sz w:val="32"/>
          <w:szCs w:val="32"/>
        </w:rPr>
        <w:t>，初赛结果也会在该网站公布。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3. </w:t>
      </w:r>
      <w:r>
        <w:rPr>
          <w:rFonts w:ascii="Times New Roman" w:eastAsia="方正仿宋_GBK" w:hAnsi="Times New Roman" w:cs="Times New Roman"/>
          <w:sz w:val="32"/>
          <w:szCs w:val="32"/>
        </w:rPr>
        <w:t>决赛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决赛当天，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通过</w:t>
      </w:r>
      <w:r>
        <w:rPr>
          <w:rFonts w:ascii="Times New Roman" w:eastAsia="方正仿宋_GBK" w:hAnsi="Times New Roman" w:cs="Times New Roman"/>
          <w:sz w:val="32"/>
          <w:szCs w:val="32"/>
        </w:rPr>
        <w:t>备赛学练系统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首页的答题入口进入答题系统，</w:t>
      </w:r>
      <w:r>
        <w:rPr>
          <w:rFonts w:ascii="Times New Roman" w:eastAsia="方正仿宋_GBK" w:hAnsi="Times New Roman" w:cs="Times New Roman"/>
          <w:sz w:val="32"/>
          <w:szCs w:val="32"/>
        </w:rPr>
        <w:t>决赛结果也会在该网站公布。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（四）</w:t>
      </w:r>
      <w:r>
        <w:rPr>
          <w:rFonts w:ascii="楷体" w:eastAsia="楷体" w:hAnsi="楷体" w:cs="Times New Roman"/>
          <w:b/>
          <w:sz w:val="32"/>
          <w:szCs w:val="32"/>
        </w:rPr>
        <w:t xml:space="preserve">评定规则 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初赛：初赛成绩由系统进行自动评分，按本科院校组和高职高专院校组分别进行排名，各组别初赛成绩排名前</w:t>
      </w:r>
      <w:r>
        <w:rPr>
          <w:rFonts w:ascii="Times New Roman" w:eastAsia="方正仿宋_GBK" w:hAnsi="Times New Roman" w:cs="Times New Roman"/>
          <w:sz w:val="32"/>
          <w:szCs w:val="32"/>
        </w:rPr>
        <w:t>300</w:t>
      </w:r>
      <w:r>
        <w:rPr>
          <w:rFonts w:ascii="Times New Roman" w:eastAsia="方正仿宋_GBK" w:hAnsi="Times New Roman" w:cs="Times New Roman"/>
          <w:sz w:val="32"/>
          <w:szCs w:val="32"/>
        </w:rPr>
        <w:t>名的选手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将</w:t>
      </w:r>
      <w:r>
        <w:rPr>
          <w:rFonts w:ascii="Times New Roman" w:eastAsia="方正仿宋_GBK" w:hAnsi="Times New Roman" w:cs="Times New Roman"/>
          <w:sz w:val="32"/>
          <w:szCs w:val="32"/>
        </w:rPr>
        <w:t>取得决赛资格。初赛成绩不计入决赛。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决赛：所有入围参赛选手在规定的时间内登录系统完成答题。决赛成绩由系统进行自动评分。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/>
          <w:sz w:val="32"/>
          <w:szCs w:val="32"/>
        </w:rPr>
        <w:t>排名规则：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以</w:t>
      </w:r>
      <w:r>
        <w:rPr>
          <w:rFonts w:ascii="Times New Roman" w:eastAsia="方正仿宋_GBK" w:hAnsi="Times New Roman" w:cs="Times New Roman"/>
          <w:sz w:val="32"/>
          <w:szCs w:val="32"/>
        </w:rPr>
        <w:t>参赛者的答题成绩、答题用时为排名依据。首先按答题成绩高低进行排名；如果成绩相同，则用时少者排名靠前。</w:t>
      </w:r>
    </w:p>
    <w:p w:rsidR="003F7DBD" w:rsidRDefault="003F7DBD" w:rsidP="003F7DBD">
      <w:pPr>
        <w:spacing w:line="600" w:lineRule="exact"/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竞赛</w:t>
      </w:r>
      <w:r>
        <w:rPr>
          <w:rFonts w:ascii="Times New Roman" w:eastAsia="方正仿宋_GBK" w:hAnsi="Times New Roman" w:cs="Times New Roman"/>
          <w:sz w:val="32"/>
          <w:szCs w:val="32"/>
        </w:rPr>
        <w:t>按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本科院校和高职高专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院</w:t>
      </w:r>
      <w:r>
        <w:rPr>
          <w:rFonts w:ascii="Times New Roman" w:eastAsia="方正仿宋_GBK" w:hAnsi="Times New Roman" w:cs="Times New Roman"/>
          <w:sz w:val="32"/>
          <w:szCs w:val="32"/>
        </w:rPr>
        <w:t>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分组</w:t>
      </w:r>
      <w:r>
        <w:rPr>
          <w:rFonts w:ascii="Times New Roman" w:eastAsia="方正仿宋_GBK" w:hAnsi="Times New Roman" w:cs="Times New Roman"/>
          <w:sz w:val="32"/>
          <w:szCs w:val="32"/>
        </w:rPr>
        <w:t>评奖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，并</w:t>
      </w:r>
      <w:r>
        <w:rPr>
          <w:rFonts w:ascii="Times New Roman" w:eastAsia="方正仿宋_GBK" w:hAnsi="Times New Roman" w:cs="Times New Roman"/>
          <w:sz w:val="32"/>
          <w:szCs w:val="32"/>
        </w:rPr>
        <w:t>设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有</w:t>
      </w:r>
      <w:r>
        <w:rPr>
          <w:rFonts w:ascii="Times New Roman" w:eastAsia="方正仿宋_GBK" w:hAnsi="Times New Roman" w:cs="Times New Roman"/>
          <w:sz w:val="32"/>
          <w:szCs w:val="32"/>
        </w:rPr>
        <w:t>学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生个人奖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、优秀指导教师奖</w:t>
      </w:r>
      <w:r>
        <w:rPr>
          <w:rFonts w:ascii="Times New Roman" w:eastAsia="方正仿宋_GBK" w:hAnsi="Times New Roman" w:cs="Times New Roman"/>
          <w:sz w:val="32"/>
          <w:szCs w:val="32"/>
        </w:rPr>
        <w:t>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优秀</w:t>
      </w:r>
      <w:r>
        <w:rPr>
          <w:rFonts w:ascii="Times New Roman" w:eastAsia="方正仿宋_GBK" w:hAnsi="Times New Roman" w:cs="Times New Roman"/>
          <w:sz w:val="32"/>
          <w:szCs w:val="32"/>
        </w:rPr>
        <w:t>组织奖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三</w:t>
      </w:r>
      <w:r>
        <w:rPr>
          <w:rFonts w:ascii="Times New Roman" w:eastAsia="方正仿宋_GBK" w:hAnsi="Times New Roman" w:cs="Times New Roman"/>
          <w:sz w:val="32"/>
          <w:szCs w:val="32"/>
        </w:rPr>
        <w:t>个类别。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其中</w:t>
      </w:r>
      <w:r>
        <w:rPr>
          <w:rFonts w:ascii="Times New Roman" w:eastAsia="方正仿宋_GBK" w:hAnsi="Times New Roman" w:cs="Times New Roman"/>
          <w:sz w:val="32"/>
          <w:szCs w:val="32"/>
        </w:rPr>
        <w:t>根据各高校参赛人数及获奖情况综合评定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优秀组织奖和优秀指导教师奖。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初赛和决赛题目由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承办单位</w:t>
      </w:r>
      <w:r>
        <w:rPr>
          <w:rFonts w:ascii="Times New Roman" w:eastAsia="方正仿宋_GBK" w:hAnsi="Times New Roman" w:cs="Times New Roman"/>
          <w:sz w:val="32"/>
          <w:szCs w:val="32"/>
        </w:rPr>
        <w:t>北京智信数图科技有限公司统一组织专家出题。</w:t>
      </w:r>
    </w:p>
    <w:p w:rsidR="003F7DBD" w:rsidRDefault="003F7DBD" w:rsidP="003F7DBD">
      <w:pPr>
        <w:spacing w:after="120"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六</w:t>
      </w:r>
      <w:r>
        <w:rPr>
          <w:rFonts w:ascii="黑体" w:eastAsia="黑体" w:hAnsi="黑体" w:cs="Times New Roman"/>
          <w:sz w:val="32"/>
          <w:szCs w:val="32"/>
        </w:rPr>
        <w:t xml:space="preserve">、赛程安排 </w:t>
      </w:r>
    </w:p>
    <w:tbl>
      <w:tblPr>
        <w:tblStyle w:val="a6"/>
        <w:tblW w:w="9356" w:type="dxa"/>
        <w:tblInd w:w="-317" w:type="dxa"/>
        <w:tblLook w:val="04A0" w:firstRow="1" w:lastRow="0" w:firstColumn="1" w:lastColumn="0" w:noHBand="0" w:noVBand="1"/>
      </w:tblPr>
      <w:tblGrid>
        <w:gridCol w:w="851"/>
        <w:gridCol w:w="2977"/>
        <w:gridCol w:w="5528"/>
      </w:tblGrid>
      <w:tr w:rsidR="003F7DBD" w:rsidTr="00872F33">
        <w:trPr>
          <w:trHeight w:val="446"/>
        </w:trPr>
        <w:tc>
          <w:tcPr>
            <w:tcW w:w="851" w:type="dxa"/>
          </w:tcPr>
          <w:p w:rsidR="003F7DBD" w:rsidRDefault="003F7DBD" w:rsidP="00872F33">
            <w:pPr>
              <w:spacing w:line="40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t>序号</w:t>
            </w:r>
          </w:p>
        </w:tc>
        <w:tc>
          <w:tcPr>
            <w:tcW w:w="2977" w:type="dxa"/>
          </w:tcPr>
          <w:p w:rsidR="003F7DBD" w:rsidRDefault="003F7DBD" w:rsidP="00872F33">
            <w:pPr>
              <w:spacing w:line="40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t>日期</w:t>
            </w:r>
          </w:p>
        </w:tc>
        <w:tc>
          <w:tcPr>
            <w:tcW w:w="5528" w:type="dxa"/>
          </w:tcPr>
          <w:p w:rsidR="003F7DBD" w:rsidRDefault="003F7DBD" w:rsidP="00872F33">
            <w:pPr>
              <w:spacing w:line="40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t>赛程安排</w:t>
            </w:r>
          </w:p>
        </w:tc>
      </w:tr>
      <w:tr w:rsidR="003F7DBD" w:rsidTr="00872F33">
        <w:trPr>
          <w:trHeight w:val="644"/>
        </w:trPr>
        <w:tc>
          <w:tcPr>
            <w:tcW w:w="851" w:type="dxa"/>
            <w:vMerge w:val="restart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24</w:t>
            </w:r>
            <w:r>
              <w:rPr>
                <w:rFonts w:eastAsia="方正仿宋_GBK" w:hint="eastAsia"/>
                <w:sz w:val="28"/>
                <w:szCs w:val="28"/>
              </w:rPr>
              <w:t>日—</w:t>
            </w:r>
            <w:r>
              <w:rPr>
                <w:rFonts w:eastAsia="方正仿宋_GBK" w:hint="eastAsia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14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/>
                <w:sz w:val="28"/>
                <w:szCs w:val="28"/>
              </w:rPr>
              <w:t>报名</w:t>
            </w:r>
            <w:r>
              <w:rPr>
                <w:rFonts w:eastAsia="方正仿宋_GBK" w:hint="eastAsia"/>
                <w:sz w:val="28"/>
                <w:szCs w:val="28"/>
              </w:rPr>
              <w:t>：各高校图书馆报名开通信息素养数据库（试用）</w:t>
            </w:r>
          </w:p>
        </w:tc>
      </w:tr>
      <w:tr w:rsidR="003F7DBD" w:rsidTr="00872F33">
        <w:trPr>
          <w:trHeight w:val="1007"/>
        </w:trPr>
        <w:tc>
          <w:tcPr>
            <w:tcW w:w="851" w:type="dxa"/>
            <w:vMerge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>—</w:t>
            </w:r>
            <w:r>
              <w:rPr>
                <w:rFonts w:eastAsia="方正仿宋_GBK" w:hint="eastAsia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30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学生报名</w:t>
            </w:r>
            <w:r>
              <w:rPr>
                <w:rFonts w:eastAsia="方正仿宋_GBK"/>
                <w:sz w:val="28"/>
                <w:szCs w:val="28"/>
              </w:rPr>
              <w:t>：注册备赛学练</w:t>
            </w:r>
            <w:r>
              <w:rPr>
                <w:rFonts w:eastAsia="方正仿宋_GBK" w:hint="eastAsia"/>
                <w:sz w:val="28"/>
                <w:szCs w:val="28"/>
              </w:rPr>
              <w:t>系统，登录系统</w:t>
            </w:r>
            <w:r>
              <w:rPr>
                <w:rFonts w:eastAsia="方正仿宋_GBK"/>
                <w:sz w:val="28"/>
                <w:szCs w:val="28"/>
              </w:rPr>
              <w:t>进行学习和答题练习</w:t>
            </w:r>
          </w:p>
        </w:tc>
      </w:tr>
      <w:tr w:rsidR="003F7DBD" w:rsidTr="00872F33">
        <w:trPr>
          <w:trHeight w:val="548"/>
        </w:trPr>
        <w:tc>
          <w:tcPr>
            <w:tcW w:w="851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>—</w:t>
            </w: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初赛：</w:t>
            </w:r>
            <w:r>
              <w:rPr>
                <w:rFonts w:eastAsia="方正仿宋_GBK" w:hint="eastAsia"/>
                <w:sz w:val="28"/>
                <w:szCs w:val="28"/>
              </w:rPr>
              <w:t>0</w:t>
            </w:r>
            <w:r>
              <w:rPr>
                <w:rFonts w:eastAsia="方正仿宋_GBK"/>
                <w:sz w:val="28"/>
                <w:szCs w:val="28"/>
              </w:rPr>
              <w:t>9:00</w:t>
            </w:r>
            <w:r>
              <w:rPr>
                <w:rFonts w:eastAsia="方正仿宋_GBK" w:hint="eastAsia"/>
                <w:sz w:val="28"/>
                <w:szCs w:val="28"/>
              </w:rPr>
              <w:t>—</w:t>
            </w:r>
            <w:r>
              <w:rPr>
                <w:rFonts w:eastAsia="方正仿宋_GBK"/>
                <w:sz w:val="28"/>
                <w:szCs w:val="28"/>
              </w:rPr>
              <w:t>18:00</w:t>
            </w:r>
            <w:r>
              <w:rPr>
                <w:rFonts w:eastAsia="方正仿宋_GBK"/>
                <w:sz w:val="28"/>
                <w:szCs w:val="28"/>
              </w:rPr>
              <w:t>（每天）</w:t>
            </w:r>
          </w:p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参赛学生统一在竞赛系统进行线上初赛</w:t>
            </w:r>
            <w:r>
              <w:rPr>
                <w:rFonts w:eastAsia="方正仿宋_GBK" w:hint="eastAsia"/>
                <w:sz w:val="28"/>
                <w:szCs w:val="28"/>
              </w:rPr>
              <w:t>答题</w:t>
            </w:r>
          </w:p>
        </w:tc>
      </w:tr>
      <w:tr w:rsidR="003F7DBD" w:rsidTr="00872F33">
        <w:trPr>
          <w:trHeight w:val="550"/>
        </w:trPr>
        <w:tc>
          <w:tcPr>
            <w:tcW w:w="851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公布各组别进入决赛的人员名单</w:t>
            </w:r>
          </w:p>
        </w:tc>
      </w:tr>
      <w:tr w:rsidR="003F7DBD" w:rsidTr="00872F33">
        <w:trPr>
          <w:trHeight w:val="572"/>
        </w:trPr>
        <w:tc>
          <w:tcPr>
            <w:tcW w:w="851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4</w:t>
            </w: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13</w:t>
            </w:r>
            <w:r>
              <w:rPr>
                <w:rFonts w:eastAsia="方正仿宋_GBK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>—</w:t>
            </w: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21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决赛</w:t>
            </w:r>
            <w:r>
              <w:rPr>
                <w:rFonts w:eastAsia="方正仿宋_GBK" w:hint="eastAsia"/>
                <w:sz w:val="28"/>
                <w:szCs w:val="28"/>
              </w:rPr>
              <w:t>练</w:t>
            </w:r>
            <w:r>
              <w:rPr>
                <w:rFonts w:eastAsia="方正仿宋_GBK"/>
                <w:sz w:val="28"/>
                <w:szCs w:val="28"/>
              </w:rPr>
              <w:t>习</w:t>
            </w:r>
          </w:p>
        </w:tc>
      </w:tr>
      <w:tr w:rsidR="003F7DBD" w:rsidTr="00872F33">
        <w:trPr>
          <w:trHeight w:val="552"/>
        </w:trPr>
        <w:tc>
          <w:tcPr>
            <w:tcW w:w="851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</w:t>
            </w:r>
          </w:p>
        </w:tc>
        <w:tc>
          <w:tcPr>
            <w:tcW w:w="2977" w:type="dxa"/>
            <w:vAlign w:val="center"/>
          </w:tcPr>
          <w:p w:rsidR="003F7DBD" w:rsidRPr="00870E83" w:rsidRDefault="003F7DBD" w:rsidP="00872F33">
            <w:pPr>
              <w:spacing w:line="400" w:lineRule="exact"/>
              <w:jc w:val="center"/>
              <w:rPr>
                <w:rFonts w:eastAsia="方正仿宋_GBK"/>
                <w:color w:val="0000FF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22</w:t>
            </w:r>
            <w:r>
              <w:rPr>
                <w:rFonts w:eastAsia="方正仿宋_GBK"/>
                <w:sz w:val="28"/>
                <w:szCs w:val="28"/>
              </w:rPr>
              <w:t>日</w:t>
            </w:r>
            <w:r w:rsidRPr="00870E83">
              <w:rPr>
                <w:rFonts w:eastAsia="方正仿宋_GBK"/>
                <w:b/>
                <w:sz w:val="28"/>
                <w:szCs w:val="28"/>
              </w:rPr>
              <w:t>12:00-14:00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入围决赛人员统一在竞赛系统进行线上决赛</w:t>
            </w:r>
            <w:r>
              <w:rPr>
                <w:rFonts w:eastAsia="方正仿宋_GBK" w:hint="eastAsia"/>
                <w:sz w:val="28"/>
                <w:szCs w:val="28"/>
              </w:rPr>
              <w:t>答题</w:t>
            </w:r>
          </w:p>
        </w:tc>
      </w:tr>
      <w:tr w:rsidR="003F7DBD" w:rsidTr="00872F33">
        <w:trPr>
          <w:trHeight w:val="546"/>
        </w:trPr>
        <w:tc>
          <w:tcPr>
            <w:tcW w:w="851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2977" w:type="dxa"/>
            <w:vAlign w:val="center"/>
          </w:tcPr>
          <w:p w:rsidR="003F7DBD" w:rsidRDefault="003F7DBD" w:rsidP="00872F3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22</w:t>
            </w:r>
            <w:r>
              <w:rPr>
                <w:rFonts w:eastAsia="方正仿宋_GBK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>—</w:t>
            </w:r>
            <w:r>
              <w:rPr>
                <w:rFonts w:eastAsia="方正仿宋_GBK" w:hint="eastAsia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24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  <w:tc>
          <w:tcPr>
            <w:tcW w:w="5528" w:type="dxa"/>
            <w:vAlign w:val="center"/>
          </w:tcPr>
          <w:p w:rsidR="003F7DBD" w:rsidRDefault="003F7DBD" w:rsidP="00872F33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公布获奖名单</w:t>
            </w:r>
          </w:p>
        </w:tc>
      </w:tr>
    </w:tbl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七</w:t>
      </w:r>
      <w:r>
        <w:rPr>
          <w:rFonts w:ascii="黑体" w:eastAsia="黑体" w:hAnsi="黑体" w:cs="Times New Roman"/>
          <w:sz w:val="32"/>
          <w:szCs w:val="32"/>
        </w:rPr>
        <w:t xml:space="preserve">、奖项设置 </w:t>
      </w:r>
    </w:p>
    <w:p w:rsidR="003F7DBD" w:rsidRDefault="003F7DBD" w:rsidP="003F7DBD">
      <w:pPr>
        <w:spacing w:line="600" w:lineRule="exact"/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按本科院校和高职高专院校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分组</w:t>
      </w:r>
      <w:r>
        <w:rPr>
          <w:rFonts w:ascii="Times New Roman" w:eastAsia="方正仿宋_GBK" w:hAnsi="Times New Roman" w:cs="Times New Roman"/>
          <w:sz w:val="32"/>
          <w:szCs w:val="32"/>
        </w:rPr>
        <w:t>评奖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，并</w:t>
      </w:r>
      <w:r>
        <w:rPr>
          <w:rFonts w:ascii="Times New Roman" w:eastAsia="方正仿宋_GBK" w:hAnsi="Times New Roman" w:cs="Times New Roman"/>
          <w:sz w:val="32"/>
          <w:szCs w:val="32"/>
        </w:rPr>
        <w:t>设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有</w:t>
      </w:r>
      <w:r>
        <w:rPr>
          <w:rFonts w:ascii="Times New Roman" w:eastAsia="方正仿宋_GBK" w:hAnsi="Times New Roman" w:cs="Times New Roman"/>
          <w:sz w:val="32"/>
          <w:szCs w:val="32"/>
        </w:rPr>
        <w:t>学生个人奖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、优秀指导教师奖</w:t>
      </w:r>
      <w:r>
        <w:rPr>
          <w:rFonts w:ascii="Times New Roman" w:eastAsia="方正仿宋_GBK" w:hAnsi="Times New Roman" w:cs="Times New Roman"/>
          <w:sz w:val="32"/>
          <w:szCs w:val="32"/>
        </w:rPr>
        <w:t>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优秀</w:t>
      </w:r>
      <w:r>
        <w:rPr>
          <w:rFonts w:ascii="Times New Roman" w:eastAsia="方正仿宋_GBK" w:hAnsi="Times New Roman" w:cs="Times New Roman"/>
          <w:sz w:val="32"/>
          <w:szCs w:val="32"/>
        </w:rPr>
        <w:t>组织奖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三</w:t>
      </w:r>
      <w:r>
        <w:rPr>
          <w:rFonts w:ascii="Times New Roman" w:eastAsia="方正仿宋_GBK" w:hAnsi="Times New Roman" w:cs="Times New Roman"/>
          <w:sz w:val="32"/>
          <w:szCs w:val="32"/>
        </w:rPr>
        <w:t>个类别。</w:t>
      </w:r>
    </w:p>
    <w:p w:rsidR="003F7DBD" w:rsidRDefault="003F7DBD" w:rsidP="003F7DBD">
      <w:pPr>
        <w:pStyle w:val="a7"/>
        <w:numPr>
          <w:ilvl w:val="0"/>
          <w:numId w:val="1"/>
        </w:numPr>
        <w:spacing w:line="600" w:lineRule="exact"/>
        <w:ind w:firstLineChars="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/>
          <w:b/>
          <w:sz w:val="32"/>
          <w:szCs w:val="32"/>
        </w:rPr>
        <w:t>学生</w:t>
      </w:r>
      <w:r>
        <w:rPr>
          <w:rFonts w:ascii="楷体" w:eastAsia="楷体" w:hAnsi="楷体" w:cs="Times New Roman" w:hint="eastAsia"/>
          <w:b/>
          <w:sz w:val="32"/>
          <w:szCs w:val="32"/>
        </w:rPr>
        <w:t>个人</w:t>
      </w:r>
      <w:r>
        <w:rPr>
          <w:rFonts w:ascii="楷体" w:eastAsia="楷体" w:hAnsi="楷体" w:cs="Times New Roman"/>
          <w:b/>
          <w:sz w:val="32"/>
          <w:szCs w:val="32"/>
        </w:rPr>
        <w:t>奖</w:t>
      </w:r>
    </w:p>
    <w:p w:rsidR="003F7DBD" w:rsidRPr="00870E83" w:rsidRDefault="003F7DBD" w:rsidP="003F7DBD">
      <w:pPr>
        <w:spacing w:line="600" w:lineRule="exact"/>
        <w:ind w:left="643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各竞赛组别一等奖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人：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荣誉证书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价值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 xml:space="preserve"> 600 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元奖品</w:t>
      </w:r>
    </w:p>
    <w:p w:rsidR="003F7DBD" w:rsidRPr="00870E83" w:rsidRDefault="003F7DBD" w:rsidP="003F7DBD">
      <w:pPr>
        <w:spacing w:line="600" w:lineRule="exact"/>
        <w:ind w:left="643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各竞赛组别二等奖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人：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荣誉证书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价值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 xml:space="preserve"> 400 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元奖品</w:t>
      </w:r>
    </w:p>
    <w:p w:rsidR="003F7DBD" w:rsidRPr="00870E83" w:rsidRDefault="003F7DBD" w:rsidP="003F7DBD">
      <w:pPr>
        <w:spacing w:line="600" w:lineRule="exact"/>
        <w:ind w:left="643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各竞赛级别三等奖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人：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荣誉证书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价值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 xml:space="preserve"> 200 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元奖品</w:t>
      </w:r>
    </w:p>
    <w:p w:rsidR="003F7DBD" w:rsidRPr="00870E83" w:rsidRDefault="003F7DBD" w:rsidP="003F7DBD">
      <w:pPr>
        <w:spacing w:line="600" w:lineRule="exact"/>
        <w:ind w:left="643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各竞赛组别优秀奖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人：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荣誉证书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小礼品</w:t>
      </w:r>
    </w:p>
    <w:p w:rsidR="003F7DBD" w:rsidRDefault="003F7DBD" w:rsidP="003F7DBD">
      <w:pPr>
        <w:pStyle w:val="a7"/>
        <w:numPr>
          <w:ilvl w:val="0"/>
          <w:numId w:val="1"/>
        </w:numPr>
        <w:spacing w:line="600" w:lineRule="exact"/>
        <w:ind w:firstLineChars="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优秀</w:t>
      </w:r>
      <w:r>
        <w:rPr>
          <w:rFonts w:ascii="楷体" w:eastAsia="楷体" w:hAnsi="楷体" w:cs="Times New Roman"/>
          <w:b/>
          <w:sz w:val="32"/>
          <w:szCs w:val="32"/>
        </w:rPr>
        <w:t>组织奖</w:t>
      </w:r>
      <w:r>
        <w:rPr>
          <w:rFonts w:ascii="楷体" w:eastAsia="楷体" w:hAnsi="楷体" w:cs="Times New Roman" w:hint="eastAsia"/>
          <w:b/>
          <w:sz w:val="32"/>
          <w:szCs w:val="32"/>
        </w:rPr>
        <w:t>、优秀指导教师奖</w:t>
      </w:r>
    </w:p>
    <w:p w:rsidR="003F7DBD" w:rsidRPr="00870E83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各竞赛组别优秀组织奖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名：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颁发奖牌</w:t>
      </w:r>
    </w:p>
    <w:p w:rsidR="003F7DBD" w:rsidRPr="00870E83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各竞赛组别优秀指导教师奖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870E83">
        <w:rPr>
          <w:rFonts w:ascii="Times New Roman" w:eastAsia="方正仿宋_GBK" w:hAnsi="Times New Roman" w:cs="Times New Roman" w:hint="eastAsia"/>
          <w:sz w:val="32"/>
          <w:szCs w:val="32"/>
        </w:rPr>
        <w:t>名：</w:t>
      </w:r>
      <w:r w:rsidRPr="00870E83">
        <w:rPr>
          <w:rFonts w:ascii="Times New Roman" w:eastAsia="方正仿宋_GBK" w:hAnsi="Times New Roman" w:cs="Times New Roman"/>
          <w:sz w:val="32"/>
          <w:szCs w:val="32"/>
        </w:rPr>
        <w:t>荣誉证书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八</w:t>
      </w:r>
      <w:r>
        <w:rPr>
          <w:rFonts w:ascii="黑体" w:eastAsia="黑体" w:hAnsi="黑体" w:cs="Times New Roman"/>
          <w:sz w:val="32"/>
          <w:szCs w:val="32"/>
        </w:rPr>
        <w:t>、联系与沟通方式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（一）竞</w:t>
      </w:r>
      <w:r>
        <w:rPr>
          <w:rFonts w:ascii="楷体" w:eastAsia="楷体" w:hAnsi="楷体" w:cs="Times New Roman"/>
          <w:b/>
          <w:sz w:val="32"/>
          <w:szCs w:val="32"/>
        </w:rPr>
        <w:t>赛</w:t>
      </w:r>
      <w:r>
        <w:rPr>
          <w:rFonts w:ascii="楷体" w:eastAsia="楷体" w:hAnsi="楷体" w:cs="Times New Roman" w:hint="eastAsia"/>
          <w:b/>
          <w:sz w:val="32"/>
          <w:szCs w:val="32"/>
        </w:rPr>
        <w:t>组织事项咨询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主办方：云南省高等学校图书情报工作指导委员会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张老师：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13888082166</w:t>
      </w:r>
    </w:p>
    <w:p w:rsidR="003F7DBD" w:rsidRDefault="003F7DBD" w:rsidP="003F7DBD">
      <w:pPr>
        <w:spacing w:line="6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（二）竞赛平台技术咨询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承办方：</w:t>
      </w:r>
      <w:r>
        <w:rPr>
          <w:rFonts w:ascii="Times New Roman" w:eastAsia="方正仿宋_GBK" w:hAnsi="Times New Roman" w:cs="Times New Roman"/>
          <w:sz w:val="32"/>
          <w:szCs w:val="32"/>
        </w:rPr>
        <w:t>北京智信数图科技有限公司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黄</w:t>
      </w:r>
      <w:r>
        <w:rPr>
          <w:rFonts w:ascii="Times New Roman" w:eastAsia="方正仿宋_GBK" w:hAnsi="Times New Roman" w:cs="Times New Roman"/>
          <w:sz w:val="32"/>
          <w:szCs w:val="32"/>
        </w:rPr>
        <w:t>老师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19379187261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sz w:val="32"/>
          <w:szCs w:val="32"/>
        </w:rPr>
        <w:t>陈老师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13529423003</w:t>
      </w:r>
    </w:p>
    <w:p w:rsidR="003F7DBD" w:rsidRDefault="003F7DBD" w:rsidP="003F7DBD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九、其他有关事项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一</w:t>
      </w:r>
      <w:r>
        <w:rPr>
          <w:rFonts w:ascii="Times New Roman" w:eastAsia="方正仿宋_GBK" w:hAnsi="Times New Roman" w:cs="Times New Roman"/>
          <w:sz w:val="32"/>
          <w:szCs w:val="32"/>
        </w:rPr>
        <w:t>）参赛单位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填写</w:t>
      </w:r>
      <w:r>
        <w:rPr>
          <w:rFonts w:ascii="Times New Roman" w:eastAsia="方正仿宋_GBK" w:hAnsi="Times New Roman" w:cs="Times New Roman"/>
          <w:sz w:val="32"/>
          <w:szCs w:val="32"/>
        </w:rPr>
        <w:t>《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第二届</w:t>
      </w:r>
      <w:r>
        <w:rPr>
          <w:rFonts w:ascii="Times New Roman" w:eastAsia="方正仿宋_GBK" w:hAnsi="Times New Roman" w:cs="Times New Roman"/>
          <w:sz w:val="32"/>
          <w:szCs w:val="32"/>
        </w:rPr>
        <w:t>云南省高校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智信杯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信息素养挑战赛参赛单位报名表》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）（以下简称“报名表”）并</w:t>
      </w:r>
      <w:r>
        <w:rPr>
          <w:rFonts w:ascii="Times New Roman" w:eastAsia="方正仿宋_GBK" w:hAnsi="Times New Roman" w:cs="Times New Roman"/>
          <w:sz w:val="32"/>
          <w:szCs w:val="32"/>
        </w:rPr>
        <w:t>发送到指定邮箱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申请开通信息素养数据库试用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3F7DBD" w:rsidRPr="00972AFA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972AFA">
        <w:rPr>
          <w:rFonts w:ascii="Times New Roman" w:eastAsia="方正仿宋_GBK" w:hAnsi="Times New Roman" w:cs="Times New Roman"/>
          <w:sz w:val="32"/>
          <w:szCs w:val="32"/>
        </w:rPr>
        <w:t>联系人：陈老师</w:t>
      </w:r>
      <w:r w:rsidRPr="00972AFA">
        <w:rPr>
          <w:rFonts w:ascii="Times New Roman" w:eastAsia="方正仿宋_GBK" w:hAnsi="Times New Roman" w:cs="Times New Roman"/>
          <w:sz w:val="32"/>
          <w:szCs w:val="32"/>
        </w:rPr>
        <w:t xml:space="preserve"> 13529423003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；邮箱：</w:t>
      </w:r>
      <w:r w:rsidRPr="00972AFA">
        <w:rPr>
          <w:rFonts w:ascii="Times New Roman" w:eastAsia="方正仿宋_GBK" w:hAnsi="Times New Roman" w:cs="Times New Roman"/>
          <w:sz w:val="32"/>
          <w:szCs w:val="32"/>
        </w:rPr>
        <w:t>chent@zhixinst.com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承办方</w:t>
      </w:r>
      <w:r>
        <w:rPr>
          <w:rFonts w:ascii="Times New Roman" w:eastAsia="方正仿宋_GBK" w:hAnsi="Times New Roman" w:cs="Times New Roman"/>
          <w:sz w:val="32"/>
          <w:szCs w:val="32"/>
        </w:rPr>
        <w:t>将按照报名表中微信号添加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各参赛单位负责老师</w:t>
      </w:r>
      <w:r>
        <w:rPr>
          <w:rFonts w:ascii="Times New Roman" w:eastAsia="方正仿宋_GBK" w:hAnsi="Times New Roman" w:cs="Times New Roman"/>
          <w:sz w:val="32"/>
          <w:szCs w:val="32"/>
        </w:rPr>
        <w:t>微信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认证信息为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：“信息素养大赛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sz w:val="32"/>
          <w:szCs w:val="32"/>
        </w:rPr>
        <w:t>联系老师的邮箱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”），</w:t>
      </w:r>
      <w:r>
        <w:rPr>
          <w:rFonts w:ascii="Times New Roman" w:eastAsia="方正仿宋_GBK" w:hAnsi="Times New Roman" w:cs="Times New Roman"/>
          <w:sz w:val="32"/>
          <w:szCs w:val="32"/>
        </w:rPr>
        <w:t>然后组建大赛交流群。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（三）竞赛</w:t>
      </w:r>
      <w:r>
        <w:rPr>
          <w:rFonts w:ascii="Times New Roman" w:eastAsia="方正仿宋_GBK" w:hAnsi="Times New Roman" w:cs="Times New Roman"/>
          <w:sz w:val="32"/>
          <w:szCs w:val="32"/>
        </w:rPr>
        <w:t>活动声明：本次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竞赛</w:t>
      </w:r>
      <w:r>
        <w:rPr>
          <w:rFonts w:ascii="Times New Roman" w:eastAsia="方正仿宋_GBK" w:hAnsi="Times New Roman" w:cs="Times New Roman"/>
          <w:sz w:val="32"/>
          <w:szCs w:val="32"/>
        </w:rPr>
        <w:t>的最终解释权归主办单位所有。</w:t>
      </w:r>
    </w:p>
    <w:p w:rsidR="003F7DBD" w:rsidRDefault="003F7DBD" w:rsidP="003F7DB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附件：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第二届</w:t>
      </w:r>
      <w:r>
        <w:rPr>
          <w:rFonts w:ascii="Times New Roman" w:eastAsia="方正仿宋_GBK" w:hAnsi="Times New Roman" w:cs="Times New Roman"/>
          <w:sz w:val="32"/>
          <w:szCs w:val="32"/>
        </w:rPr>
        <w:t>云南省高校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智信杯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信息素养挑战赛参赛单位报名表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/>
          <w:sz w:val="32"/>
          <w:szCs w:val="32"/>
        </w:rPr>
        <w:t>备赛学练系统注册、学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练、报名参赛</w:t>
      </w:r>
      <w:r>
        <w:rPr>
          <w:rFonts w:ascii="Times New Roman" w:eastAsia="方正仿宋_GBK" w:hAnsi="Times New Roman" w:cs="Times New Roman"/>
          <w:sz w:val="32"/>
          <w:szCs w:val="32"/>
        </w:rPr>
        <w:t>教程</w:t>
      </w:r>
    </w:p>
    <w:p w:rsidR="003F7DBD" w:rsidRDefault="003F7DBD" w:rsidP="003F7DB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3F7DBD" w:rsidRDefault="003F7DBD" w:rsidP="003F7DBD">
      <w:pPr>
        <w:spacing w:line="600" w:lineRule="exact"/>
        <w:ind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        </w:t>
      </w:r>
    </w:p>
    <w:p w:rsidR="003F7DBD" w:rsidRDefault="003F7DBD" w:rsidP="003F7DBD">
      <w:pPr>
        <w:spacing w:line="600" w:lineRule="exact"/>
        <w:ind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</w:p>
    <w:p w:rsidR="003F7DBD" w:rsidRDefault="003F7DBD" w:rsidP="003F7DBD">
      <w:pPr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云南省高等学校图书情报工作指导委员会</w:t>
      </w:r>
    </w:p>
    <w:p w:rsidR="003F7DBD" w:rsidRDefault="003F7DBD" w:rsidP="003F7DBD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202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23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3F7DBD" w:rsidRDefault="003F7DBD">
      <w:bookmarkStart w:id="0" w:name="_GoBack"/>
      <w:bookmarkEnd w:id="0"/>
    </w:p>
    <w:sectPr w:rsidR="003F7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EE" w:rsidRDefault="00A675EE" w:rsidP="003F7DBD">
      <w:r>
        <w:separator/>
      </w:r>
    </w:p>
  </w:endnote>
  <w:endnote w:type="continuationSeparator" w:id="0">
    <w:p w:rsidR="00A675EE" w:rsidRDefault="00A675EE" w:rsidP="003F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EE" w:rsidRDefault="00A675EE" w:rsidP="003F7DBD">
      <w:r>
        <w:separator/>
      </w:r>
    </w:p>
  </w:footnote>
  <w:footnote w:type="continuationSeparator" w:id="0">
    <w:p w:rsidR="00A675EE" w:rsidRDefault="00A675EE" w:rsidP="003F7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2785C"/>
    <w:multiLevelType w:val="multilevel"/>
    <w:tmpl w:val="50C2785C"/>
    <w:lvl w:ilvl="0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38"/>
    <w:rsid w:val="00236B66"/>
    <w:rsid w:val="003F7DBD"/>
    <w:rsid w:val="00892E38"/>
    <w:rsid w:val="00A6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7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7D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D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7D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7DBD"/>
    <w:rPr>
      <w:sz w:val="18"/>
      <w:szCs w:val="18"/>
    </w:rPr>
  </w:style>
  <w:style w:type="table" w:styleId="a6">
    <w:name w:val="Table Grid"/>
    <w:basedOn w:val="a1"/>
    <w:unhideWhenUsed/>
    <w:qFormat/>
    <w:rsid w:val="003F7DB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3F7DBD"/>
    <w:pPr>
      <w:ind w:firstLineChars="200" w:firstLine="420"/>
    </w:pPr>
    <w:rPr>
      <w:rFonts w:ascii="等线" w:eastAsia="等线" w:hAnsi="等线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7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7D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D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7D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7DBD"/>
    <w:rPr>
      <w:sz w:val="18"/>
      <w:szCs w:val="18"/>
    </w:rPr>
  </w:style>
  <w:style w:type="table" w:styleId="a6">
    <w:name w:val="Table Grid"/>
    <w:basedOn w:val="a1"/>
    <w:unhideWhenUsed/>
    <w:qFormat/>
    <w:rsid w:val="003F7DB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3F7DBD"/>
    <w:pPr>
      <w:ind w:firstLineChars="200" w:firstLine="420"/>
    </w:pPr>
    <w:rPr>
      <w:rFonts w:ascii="等线" w:eastAsia="等线" w:hAnsi="等线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TSG02</dc:creator>
  <cp:keywords/>
  <dc:description/>
  <cp:lastModifiedBy>TSG02</cp:lastModifiedBy>
  <cp:revision>2</cp:revision>
  <dcterms:created xsi:type="dcterms:W3CDTF">2023-04-17T01:43:00Z</dcterms:created>
  <dcterms:modified xsi:type="dcterms:W3CDTF">2023-04-17T01:44:00Z</dcterms:modified>
</cp:coreProperties>
</file>