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65" w:rsidRDefault="00B21D65" w:rsidP="00B21D65">
      <w:pPr>
        <w:ind w:firstLineChars="1100" w:firstLine="3313"/>
        <w:rPr>
          <w:rFonts w:ascii="仿宋" w:eastAsia="仿宋" w:hAnsi="仿宋" w:cs="仿宋"/>
          <w:b/>
          <w:sz w:val="30"/>
          <w:szCs w:val="30"/>
        </w:rPr>
      </w:pPr>
    </w:p>
    <w:p w:rsidR="00B21D65" w:rsidRPr="00611413" w:rsidRDefault="00B21D65" w:rsidP="00B21D65">
      <w:pPr>
        <w:ind w:firstLineChars="1100" w:firstLine="3313"/>
        <w:rPr>
          <w:rFonts w:ascii="仿宋" w:eastAsia="仿宋" w:hAnsi="仿宋" w:cs="仿宋"/>
          <w:b/>
          <w:sz w:val="30"/>
          <w:szCs w:val="30"/>
        </w:rPr>
      </w:pPr>
      <w:r w:rsidRPr="00611413">
        <w:rPr>
          <w:rFonts w:ascii="仿宋" w:eastAsia="仿宋" w:hAnsi="仿宋" w:cs="仿宋"/>
          <w:b/>
          <w:sz w:val="30"/>
          <w:szCs w:val="30"/>
        </w:rPr>
        <w:t>链接说明</w:t>
      </w:r>
    </w:p>
    <w:p w:rsidR="00B21D65" w:rsidRPr="00611413" w:rsidRDefault="00B21D65" w:rsidP="00B21D65">
      <w:pPr>
        <w:ind w:firstLineChars="1200" w:firstLine="2891"/>
        <w:rPr>
          <w:rFonts w:ascii="仿宋" w:eastAsia="仿宋" w:hAnsi="仿宋" w:cs="仿宋"/>
          <w:b/>
        </w:rPr>
      </w:pPr>
    </w:p>
    <w:p w:rsidR="00B21D65" w:rsidRPr="00611413" w:rsidRDefault="00B21D65" w:rsidP="00B21D65">
      <w:pPr>
        <w:numPr>
          <w:ilvl w:val="0"/>
          <w:numId w:val="1"/>
        </w:numPr>
        <w:rPr>
          <w:rFonts w:ascii="仿宋" w:eastAsia="仿宋" w:hAnsi="仿宋" w:cs="仿宋"/>
          <w:b/>
        </w:rPr>
      </w:pPr>
      <w:r w:rsidRPr="00611413">
        <w:rPr>
          <w:rFonts w:ascii="仿宋" w:eastAsia="仿宋" w:hAnsi="仿宋" w:cs="仿宋" w:hint="eastAsia"/>
          <w:b/>
        </w:rPr>
        <w:t>链接图标：</w:t>
      </w:r>
    </w:p>
    <w:p w:rsidR="00B21D65" w:rsidRPr="00611413" w:rsidRDefault="00B21D65" w:rsidP="00B21D65">
      <w:pPr>
        <w:rPr>
          <w:rFonts w:ascii="仿宋" w:eastAsia="仿宋" w:hAnsi="仿宋"/>
          <w:b/>
        </w:rPr>
      </w:pPr>
      <w:r w:rsidRPr="00611413">
        <w:rPr>
          <w:rFonts w:ascii="仿宋" w:eastAsia="仿宋" w:hAnsi="仿宋" w:hint="eastAsia"/>
          <w:b/>
        </w:rPr>
        <w:t xml:space="preserve"> </w:t>
      </w:r>
      <w:r w:rsidRPr="00611413">
        <w:rPr>
          <w:rFonts w:ascii="仿宋" w:eastAsia="仿宋" w:hAnsi="仿宋"/>
          <w:b/>
        </w:rPr>
        <w:t xml:space="preserve">                         </w:t>
      </w:r>
      <w:r w:rsidRPr="00611413">
        <w:rPr>
          <w:rFonts w:ascii="仿宋" w:eastAsia="仿宋" w:hAnsi="仿宋" w:cs="Courier New"/>
          <w:noProof/>
        </w:rPr>
        <w:drawing>
          <wp:inline distT="0" distB="0" distL="0" distR="0" wp14:anchorId="66CC0BA5" wp14:editId="3CE7976D">
            <wp:extent cx="1130300" cy="753533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源素通logoV1.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93" cy="7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D65" w:rsidRPr="00611413" w:rsidRDefault="00B21D65" w:rsidP="00B21D65">
      <w:pPr>
        <w:rPr>
          <w:rFonts w:ascii="仿宋" w:eastAsia="仿宋" w:hAnsi="仿宋"/>
          <w:b/>
        </w:rPr>
      </w:pPr>
    </w:p>
    <w:p w:rsidR="00B21D65" w:rsidRPr="00611413" w:rsidRDefault="00B21D65" w:rsidP="00B21D65">
      <w:pPr>
        <w:numPr>
          <w:ilvl w:val="0"/>
          <w:numId w:val="1"/>
        </w:numPr>
        <w:rPr>
          <w:rFonts w:ascii="仿宋" w:eastAsia="仿宋" w:hAnsi="仿宋" w:cs="仿宋"/>
          <w:b/>
        </w:rPr>
      </w:pPr>
      <w:r w:rsidRPr="00611413">
        <w:rPr>
          <w:rFonts w:ascii="仿宋" w:eastAsia="仿宋" w:hAnsi="仿宋" w:cs="仿宋" w:hint="eastAsia"/>
          <w:b/>
        </w:rPr>
        <w:t>中文链接名称：</w:t>
      </w:r>
    </w:p>
    <w:p w:rsidR="00B21D65" w:rsidRPr="00611413" w:rsidRDefault="00B21D65" w:rsidP="00B21D65">
      <w:pPr>
        <w:rPr>
          <w:rFonts w:ascii="仿宋" w:eastAsia="仿宋" w:hAnsi="仿宋" w:cs="仿宋"/>
          <w:b/>
        </w:rPr>
      </w:pPr>
    </w:p>
    <w:p w:rsidR="00B21D65" w:rsidRPr="00F479F3" w:rsidRDefault="00B21D65" w:rsidP="00F41344">
      <w:pPr>
        <w:ind w:firstLineChars="700" w:firstLine="1960"/>
        <w:rPr>
          <w:rFonts w:ascii="仿宋" w:eastAsia="仿宋" w:hAnsi="仿宋"/>
          <w:sz w:val="28"/>
          <w:szCs w:val="28"/>
        </w:rPr>
      </w:pPr>
      <w:r w:rsidRPr="00F479F3">
        <w:rPr>
          <w:rFonts w:ascii="仿宋" w:eastAsia="仿宋" w:hAnsi="仿宋" w:hint="eastAsia"/>
          <w:sz w:val="28"/>
          <w:szCs w:val="28"/>
        </w:rPr>
        <w:t>源素通-</w:t>
      </w:r>
      <w:r w:rsidR="00C915DB" w:rsidRPr="00F479F3">
        <w:rPr>
          <w:rFonts w:ascii="仿宋" w:eastAsia="仿宋" w:hAnsi="仿宋" w:hint="eastAsia"/>
          <w:sz w:val="28"/>
          <w:szCs w:val="28"/>
        </w:rPr>
        <w:t>软件素材</w:t>
      </w:r>
      <w:r w:rsidR="00F41344" w:rsidRPr="00F479F3">
        <w:rPr>
          <w:rFonts w:ascii="仿宋" w:eastAsia="仿宋" w:hAnsi="仿宋" w:hint="eastAsia"/>
          <w:sz w:val="28"/>
          <w:szCs w:val="28"/>
        </w:rPr>
        <w:t>应用</w:t>
      </w:r>
      <w:r w:rsidR="00C915DB" w:rsidRPr="00F479F3">
        <w:rPr>
          <w:rFonts w:ascii="仿宋" w:eastAsia="仿宋" w:hAnsi="仿宋" w:hint="eastAsia"/>
          <w:sz w:val="28"/>
          <w:szCs w:val="28"/>
        </w:rPr>
        <w:t>资源</w:t>
      </w:r>
      <w:r w:rsidR="00F41344" w:rsidRPr="00F479F3">
        <w:rPr>
          <w:rFonts w:ascii="仿宋" w:eastAsia="仿宋" w:hAnsi="仿宋" w:hint="eastAsia"/>
          <w:sz w:val="28"/>
          <w:szCs w:val="28"/>
        </w:rPr>
        <w:t>库</w:t>
      </w:r>
    </w:p>
    <w:p w:rsidR="00B21D65" w:rsidRPr="00611413" w:rsidRDefault="00B21D65" w:rsidP="00B21D65">
      <w:pPr>
        <w:ind w:firstLineChars="800" w:firstLine="1928"/>
        <w:rPr>
          <w:rFonts w:ascii="仿宋" w:eastAsia="仿宋" w:hAnsi="仿宋" w:cs="仿宋"/>
          <w:b/>
        </w:rPr>
      </w:pPr>
    </w:p>
    <w:p w:rsidR="00B21D65" w:rsidRPr="00611413" w:rsidRDefault="00B21D65" w:rsidP="00B21D65">
      <w:pPr>
        <w:jc w:val="left"/>
        <w:rPr>
          <w:rFonts w:ascii="仿宋" w:eastAsia="仿宋" w:hAnsi="仿宋" w:cs="仿宋"/>
          <w:b/>
        </w:rPr>
      </w:pPr>
      <w:r w:rsidRPr="00611413">
        <w:rPr>
          <w:rFonts w:ascii="仿宋" w:eastAsia="仿宋" w:hAnsi="仿宋" w:cs="仿宋" w:hint="eastAsia"/>
          <w:b/>
        </w:rPr>
        <w:t>三、链接简介：</w:t>
      </w:r>
    </w:p>
    <w:p w:rsidR="00B21D65" w:rsidRPr="00611413" w:rsidRDefault="00B21D65" w:rsidP="00B21D65">
      <w:pPr>
        <w:jc w:val="left"/>
        <w:rPr>
          <w:rFonts w:ascii="仿宋" w:eastAsia="仿宋" w:hAnsi="仿宋" w:cs="仿宋"/>
          <w:b/>
        </w:rPr>
      </w:pPr>
    </w:p>
    <w:p w:rsidR="00B21D65" w:rsidRPr="00611413" w:rsidRDefault="00B21D65" w:rsidP="00B21D65">
      <w:pPr>
        <w:widowControl/>
        <w:ind w:firstLineChars="300" w:firstLine="720"/>
        <w:jc w:val="left"/>
        <w:rPr>
          <w:rFonts w:ascii="仿宋" w:eastAsia="仿宋" w:hAnsi="仿宋"/>
        </w:rPr>
      </w:pPr>
      <w:r w:rsidRPr="00611413">
        <w:rPr>
          <w:rFonts w:ascii="仿宋" w:eastAsia="仿宋" w:hAnsi="仿宋" w:hint="eastAsia"/>
        </w:rPr>
        <w:t>源素通-</w:t>
      </w:r>
      <w:r w:rsidR="00F41344">
        <w:rPr>
          <w:rFonts w:ascii="仿宋" w:eastAsia="仿宋" w:hAnsi="仿宋" w:hint="eastAsia"/>
        </w:rPr>
        <w:t>软件素材应用</w:t>
      </w:r>
      <w:r w:rsidR="00F41344">
        <w:rPr>
          <w:rFonts w:ascii="仿宋" w:eastAsia="仿宋" w:hAnsi="仿宋"/>
        </w:rPr>
        <w:t>资源</w:t>
      </w:r>
      <w:r w:rsidRPr="00611413">
        <w:rPr>
          <w:rFonts w:ascii="仿宋" w:eastAsia="仿宋" w:hAnsi="仿宋" w:hint="eastAsia"/>
        </w:rPr>
        <w:t>库，是中新金桥公司最新打造的计算机软件素材资源数据库，目前包含</w:t>
      </w:r>
      <w:r w:rsidR="00405F3B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个素材</w:t>
      </w:r>
      <w:r w:rsidRPr="00611413">
        <w:rPr>
          <w:rFonts w:ascii="仿宋" w:eastAsia="仿宋" w:hAnsi="仿宋" w:hint="eastAsia"/>
        </w:rPr>
        <w:t>库</w:t>
      </w:r>
      <w:r w:rsidRPr="00405F3B">
        <w:rPr>
          <w:rFonts w:ascii="仿宋" w:eastAsia="仿宋" w:hAnsi="仿宋" w:hint="eastAsia"/>
        </w:rPr>
        <w:t>：</w:t>
      </w:r>
      <w:r w:rsidR="00405F3B" w:rsidRPr="00405F3B">
        <w:rPr>
          <w:rFonts w:ascii="仿宋" w:eastAsia="仿宋" w:hAnsi="仿宋" w:hint="eastAsia"/>
          <w:b/>
          <w:bCs/>
        </w:rPr>
        <w:t>“宣传图库”</w:t>
      </w:r>
      <w:r w:rsidRPr="00611413">
        <w:rPr>
          <w:rFonts w:ascii="仿宋" w:eastAsia="仿宋" w:hAnsi="仿宋" w:hint="eastAsia"/>
          <w:b/>
        </w:rPr>
        <w:t>“模板库”</w:t>
      </w:r>
      <w:r w:rsidRPr="00611413">
        <w:rPr>
          <w:rFonts w:ascii="仿宋" w:eastAsia="仿宋" w:hAnsi="仿宋" w:hint="eastAsia"/>
        </w:rPr>
        <w:t>、</w:t>
      </w:r>
      <w:r w:rsidRPr="00611413">
        <w:rPr>
          <w:rFonts w:ascii="仿宋" w:eastAsia="仿宋" w:hAnsi="仿宋" w:hint="eastAsia"/>
          <w:b/>
        </w:rPr>
        <w:t>“代码库”</w:t>
      </w:r>
      <w:r w:rsidRPr="00611413">
        <w:rPr>
          <w:rFonts w:ascii="仿宋" w:eastAsia="仿宋" w:hAnsi="仿宋" w:hint="eastAsia"/>
        </w:rPr>
        <w:t>、</w:t>
      </w:r>
      <w:r w:rsidRPr="00611413">
        <w:rPr>
          <w:rFonts w:ascii="仿宋" w:eastAsia="仿宋" w:hAnsi="仿宋" w:hint="eastAsia"/>
          <w:b/>
        </w:rPr>
        <w:t>“模型库”</w:t>
      </w:r>
      <w:r w:rsidRPr="00611413">
        <w:rPr>
          <w:rFonts w:ascii="仿宋" w:eastAsia="仿宋" w:hAnsi="仿宋" w:hint="eastAsia"/>
        </w:rPr>
        <w:t>、</w:t>
      </w:r>
      <w:r w:rsidR="00B65B73">
        <w:rPr>
          <w:rFonts w:ascii="仿宋" w:eastAsia="仿宋" w:hAnsi="仿宋" w:hint="eastAsia"/>
          <w:b/>
        </w:rPr>
        <w:t>“</w:t>
      </w:r>
      <w:r w:rsidRPr="00611413">
        <w:rPr>
          <w:rFonts w:ascii="仿宋" w:eastAsia="仿宋" w:hAnsi="仿宋" w:hint="eastAsia"/>
          <w:b/>
        </w:rPr>
        <w:t>电子电路模型库”</w:t>
      </w:r>
      <w:r w:rsidRPr="00611413">
        <w:rPr>
          <w:rFonts w:ascii="仿宋" w:eastAsia="仿宋" w:hAnsi="仿宋" w:hint="eastAsia"/>
        </w:rPr>
        <w:t>。里面包含了</w:t>
      </w:r>
      <w:r>
        <w:rPr>
          <w:rFonts w:ascii="仿宋" w:eastAsia="仿宋" w:hAnsi="仿宋" w:hint="eastAsia"/>
        </w:rPr>
        <w:t>大量软件素材：</w:t>
      </w:r>
      <w:r w:rsidRPr="00E606E3">
        <w:rPr>
          <w:rFonts w:ascii="仿宋" w:eastAsia="仿宋" w:hAnsi="仿宋" w:hint="eastAsia"/>
          <w:b/>
        </w:rPr>
        <w:t>近4100</w:t>
      </w:r>
      <w:r w:rsidR="00787B72">
        <w:rPr>
          <w:rFonts w:ascii="仿宋" w:eastAsia="仿宋" w:hAnsi="仿宋" w:hint="eastAsia"/>
          <w:b/>
        </w:rPr>
        <w:t>套办公类模板、3</w:t>
      </w:r>
      <w:r w:rsidRPr="00E606E3">
        <w:rPr>
          <w:rFonts w:ascii="仿宋" w:eastAsia="仿宋" w:hAnsi="仿宋" w:hint="eastAsia"/>
          <w:b/>
        </w:rPr>
        <w:t>000个真实室内外建筑模型、近</w:t>
      </w:r>
      <w:r w:rsidR="00787B72">
        <w:rPr>
          <w:rFonts w:ascii="仿宋" w:eastAsia="仿宋" w:hAnsi="仿宋" w:hint="eastAsia"/>
          <w:b/>
        </w:rPr>
        <w:t>15</w:t>
      </w:r>
      <w:r w:rsidRPr="00E606E3">
        <w:rPr>
          <w:rFonts w:ascii="仿宋" w:eastAsia="仿宋" w:hAnsi="仿宋" w:hint="eastAsia"/>
          <w:b/>
        </w:rPr>
        <w:t>00</w:t>
      </w:r>
      <w:r w:rsidR="00787B72">
        <w:rPr>
          <w:rFonts w:ascii="仿宋" w:eastAsia="仿宋" w:hAnsi="仿宋" w:hint="eastAsia"/>
          <w:b/>
        </w:rPr>
        <w:t>个源码实例、820套</w:t>
      </w:r>
      <w:r w:rsidRPr="00E606E3">
        <w:rPr>
          <w:rFonts w:ascii="仿宋" w:eastAsia="仿宋" w:hAnsi="仿宋" w:hint="eastAsia"/>
          <w:b/>
        </w:rPr>
        <w:t>微电子电路原理设计、PCB电路图设计的工程文件等真实项目设计模型。</w:t>
      </w:r>
      <w:r w:rsidRPr="00611413">
        <w:rPr>
          <w:rFonts w:ascii="仿宋" w:eastAsia="仿宋" w:hAnsi="仿宋" w:hint="eastAsia"/>
        </w:rPr>
        <w:t>是构建在“计算机应用领域”的服务产品。“源素通”主要致力于</w:t>
      </w:r>
      <w:r w:rsidRPr="00611413">
        <w:rPr>
          <w:rFonts w:ascii="仿宋" w:eastAsia="仿宋" w:hAnsi="仿宋" w:hint="eastAsia"/>
          <w:b/>
        </w:rPr>
        <w:t>“学”</w:t>
      </w:r>
      <w:r w:rsidRPr="00611413">
        <w:rPr>
          <w:rFonts w:ascii="仿宋" w:eastAsia="仿宋" w:hAnsi="仿宋" w:hint="eastAsia"/>
        </w:rPr>
        <w:t>与</w:t>
      </w:r>
      <w:r w:rsidRPr="00611413">
        <w:rPr>
          <w:rFonts w:ascii="仿宋" w:eastAsia="仿宋" w:hAnsi="仿宋" w:hint="eastAsia"/>
          <w:b/>
        </w:rPr>
        <w:t>“用”</w:t>
      </w:r>
      <w:r w:rsidRPr="00611413">
        <w:rPr>
          <w:rFonts w:ascii="仿宋" w:eastAsia="仿宋" w:hAnsi="仿宋" w:hint="eastAsia"/>
        </w:rPr>
        <w:t>的实际结合, 打造课程学习、软件应用一体化数据库产品，提供高品质、多品类、更新快的素材作品服务平台。</w:t>
      </w:r>
    </w:p>
    <w:p w:rsidR="00B21D65" w:rsidRPr="00611413" w:rsidRDefault="00B21D65" w:rsidP="00B21D65">
      <w:pPr>
        <w:widowControl/>
        <w:ind w:firstLineChars="300" w:firstLine="720"/>
        <w:jc w:val="left"/>
        <w:rPr>
          <w:rFonts w:ascii="仿宋" w:eastAsia="仿宋" w:hAnsi="仿宋"/>
        </w:rPr>
      </w:pPr>
    </w:p>
    <w:p w:rsidR="00B21D65" w:rsidRPr="00D02FA0" w:rsidRDefault="00B21D65" w:rsidP="00B21D65">
      <w:pPr>
        <w:rPr>
          <w:rFonts w:ascii="仿宋" w:eastAsia="仿宋" w:hAnsi="仿宋" w:cs="仿宋"/>
          <w:bCs/>
        </w:rPr>
      </w:pPr>
      <w:r w:rsidRPr="00D02FA0">
        <w:rPr>
          <w:rFonts w:ascii="仿宋" w:eastAsia="仿宋" w:hAnsi="仿宋" w:cs="仿宋" w:hint="eastAsia"/>
          <w:bCs/>
        </w:rPr>
        <w:t>备注：</w:t>
      </w:r>
    </w:p>
    <w:p w:rsidR="00B21D65" w:rsidRPr="00D02FA0" w:rsidRDefault="00B21D65" w:rsidP="00B21D65">
      <w:pPr>
        <w:ind w:firstLineChars="200" w:firstLine="480"/>
        <w:rPr>
          <w:rFonts w:ascii="仿宋" w:eastAsia="仿宋" w:hAnsi="仿宋" w:cs="仿宋"/>
          <w:bCs/>
        </w:rPr>
      </w:pPr>
      <w:r w:rsidRPr="00D02FA0">
        <w:rPr>
          <w:rFonts w:ascii="仿宋" w:eastAsia="仿宋" w:hAnsi="仿宋" w:cs="仿宋" w:hint="eastAsia"/>
          <w:bCs/>
        </w:rPr>
        <w:t>1、</w:t>
      </w:r>
      <w:r w:rsidRPr="00D02FA0">
        <w:rPr>
          <w:rFonts w:ascii="仿宋" w:eastAsia="仿宋" w:hAnsi="仿宋" w:cs="仿宋" w:hint="eastAsia"/>
          <w:bCs/>
          <w:kern w:val="0"/>
        </w:rPr>
        <w:t>试用期限：</w:t>
      </w:r>
      <w:r w:rsidRPr="00D02FA0">
        <w:rPr>
          <w:rFonts w:ascii="仿宋" w:eastAsia="仿宋" w:hAnsi="仿宋" w:cs="仿宋" w:hint="eastAsia"/>
          <w:bCs/>
          <w:kern w:val="0"/>
          <w:u w:val="single"/>
        </w:rPr>
        <w:t xml:space="preserve"> 现在</w:t>
      </w:r>
      <w:r w:rsidRPr="00D02FA0">
        <w:rPr>
          <w:rFonts w:ascii="仿宋" w:eastAsia="仿宋" w:hAnsi="仿宋" w:cs="仿宋"/>
          <w:bCs/>
          <w:kern w:val="0"/>
          <w:u w:val="single"/>
        </w:rPr>
        <w:t xml:space="preserve"> </w:t>
      </w:r>
      <w:r w:rsidRPr="00D02FA0">
        <w:rPr>
          <w:rFonts w:ascii="仿宋" w:eastAsia="仿宋" w:hAnsi="仿宋" w:cs="仿宋" w:hint="eastAsia"/>
          <w:bCs/>
          <w:kern w:val="0"/>
          <w:u w:val="single"/>
        </w:rPr>
        <w:t>-</w:t>
      </w:r>
      <w:r w:rsidR="00C17547">
        <w:rPr>
          <w:rFonts w:ascii="仿宋" w:eastAsia="仿宋" w:hAnsi="仿宋" w:cs="仿宋"/>
          <w:bCs/>
          <w:kern w:val="0"/>
          <w:u w:val="single"/>
        </w:rPr>
        <w:t xml:space="preserve"> 202</w:t>
      </w:r>
      <w:r w:rsidR="004D51E3">
        <w:rPr>
          <w:rFonts w:ascii="仿宋" w:eastAsia="仿宋" w:hAnsi="仿宋" w:cs="仿宋"/>
          <w:bCs/>
          <w:kern w:val="0"/>
          <w:u w:val="single"/>
        </w:rPr>
        <w:t>4</w:t>
      </w:r>
      <w:r w:rsidRPr="00D02FA0">
        <w:rPr>
          <w:rFonts w:ascii="仿宋" w:eastAsia="仿宋" w:hAnsi="仿宋" w:cs="仿宋"/>
          <w:bCs/>
          <w:kern w:val="0"/>
          <w:u w:val="single"/>
        </w:rPr>
        <w:t>.0</w:t>
      </w:r>
      <w:r w:rsidR="004D51E3">
        <w:rPr>
          <w:rFonts w:ascii="仿宋" w:eastAsia="仿宋" w:hAnsi="仿宋" w:cs="仿宋"/>
          <w:bCs/>
          <w:kern w:val="0"/>
          <w:u w:val="single"/>
        </w:rPr>
        <w:t>3</w:t>
      </w:r>
      <w:r w:rsidRPr="00D02FA0">
        <w:rPr>
          <w:rFonts w:ascii="仿宋" w:eastAsia="仿宋" w:hAnsi="仿宋" w:cs="仿宋"/>
          <w:bCs/>
          <w:kern w:val="0"/>
          <w:u w:val="single"/>
        </w:rPr>
        <w:t>.3</w:t>
      </w:r>
      <w:r w:rsidR="004D51E3">
        <w:rPr>
          <w:rFonts w:ascii="仿宋" w:eastAsia="仿宋" w:hAnsi="仿宋" w:cs="仿宋"/>
          <w:bCs/>
          <w:kern w:val="0"/>
          <w:u w:val="single"/>
        </w:rPr>
        <w:t>1</w:t>
      </w:r>
      <w:bookmarkStart w:id="0" w:name="_GoBack"/>
      <w:bookmarkEnd w:id="0"/>
      <w:r w:rsidRPr="00D02FA0">
        <w:rPr>
          <w:rFonts w:ascii="仿宋" w:eastAsia="仿宋" w:hAnsi="仿宋" w:cs="仿宋"/>
          <w:bCs/>
          <w:kern w:val="0"/>
          <w:u w:val="single"/>
        </w:rPr>
        <w:t xml:space="preserve"> </w:t>
      </w:r>
      <w:r w:rsidRPr="00D02FA0">
        <w:rPr>
          <w:rFonts w:ascii="仿宋" w:eastAsia="仿宋" w:hAnsi="仿宋" w:cs="仿宋" w:hint="eastAsia"/>
          <w:bCs/>
        </w:rPr>
        <w:t>；</w:t>
      </w:r>
      <w:r w:rsidRPr="00D02FA0">
        <w:rPr>
          <w:rFonts w:ascii="仿宋" w:eastAsia="仿宋" w:hAnsi="仿宋" w:cs="仿宋"/>
          <w:bCs/>
        </w:rPr>
        <w:t xml:space="preserve"> </w:t>
      </w:r>
    </w:p>
    <w:p w:rsidR="00B21D65" w:rsidRPr="00D02FA0" w:rsidRDefault="00B21D65" w:rsidP="00B21D65">
      <w:pPr>
        <w:widowControl/>
        <w:ind w:firstLineChars="200" w:firstLine="480"/>
        <w:jc w:val="left"/>
        <w:rPr>
          <w:rFonts w:ascii="仿宋" w:eastAsia="仿宋" w:hAnsi="仿宋" w:cs="仿宋"/>
          <w:bCs/>
        </w:rPr>
      </w:pPr>
      <w:r w:rsidRPr="00D02FA0">
        <w:rPr>
          <w:rFonts w:ascii="仿宋" w:eastAsia="仿宋" w:hAnsi="仿宋" w:hint="eastAsia"/>
        </w:rPr>
        <w:t>2、</w:t>
      </w:r>
      <w:r w:rsidRPr="00D02FA0">
        <w:rPr>
          <w:rFonts w:ascii="仿宋" w:eastAsia="仿宋" w:hAnsi="仿宋" w:cs="仿宋" w:hint="eastAsia"/>
          <w:bCs/>
        </w:rPr>
        <w:t>支持：PC、手提电脑、手机、iPad；</w:t>
      </w:r>
    </w:p>
    <w:p w:rsidR="00B21D65" w:rsidRPr="00D02FA0" w:rsidRDefault="00B21D65" w:rsidP="00405F3B">
      <w:pPr>
        <w:widowControl/>
        <w:ind w:firstLineChars="200" w:firstLine="480"/>
        <w:jc w:val="left"/>
        <w:rPr>
          <w:rFonts w:ascii="仿宋" w:eastAsia="仿宋" w:hAnsi="仿宋" w:cs="仿宋"/>
          <w:bCs/>
        </w:rPr>
      </w:pPr>
      <w:r w:rsidRPr="00D02FA0">
        <w:rPr>
          <w:rFonts w:ascii="仿宋" w:eastAsia="仿宋" w:hAnsi="仿宋" w:cs="仿宋"/>
          <w:bCs/>
        </w:rPr>
        <w:t>3</w:t>
      </w:r>
      <w:r w:rsidRPr="00D02FA0">
        <w:rPr>
          <w:rFonts w:ascii="仿宋" w:eastAsia="仿宋" w:hAnsi="仿宋" w:cs="仿宋" w:hint="eastAsia"/>
          <w:bCs/>
        </w:rPr>
        <w:t>、素材下载要求：</w:t>
      </w:r>
      <w:r w:rsidR="003A063C" w:rsidRPr="003A063C">
        <w:rPr>
          <w:rFonts w:ascii="仿宋" w:eastAsia="仿宋" w:hAnsi="仿宋" w:hint="eastAsia"/>
        </w:rPr>
        <w:t>试用期间，在校园网内注册并登录后，每天/每库可下载带有“可体验”字样模版20个。</w:t>
      </w:r>
    </w:p>
    <w:p w:rsidR="00B21D65" w:rsidRDefault="00B21D65" w:rsidP="00B21D65">
      <w:pPr>
        <w:widowControl/>
        <w:ind w:firstLineChars="200" w:firstLine="480"/>
        <w:jc w:val="left"/>
        <w:rPr>
          <w:rFonts w:ascii="仿宋" w:eastAsia="仿宋" w:hAnsi="仿宋"/>
        </w:rPr>
      </w:pPr>
      <w:r w:rsidRPr="00D02FA0">
        <w:rPr>
          <w:rFonts w:ascii="仿宋" w:eastAsia="仿宋" w:hAnsi="仿宋" w:cs="仿宋" w:hint="eastAsia"/>
          <w:bCs/>
        </w:rPr>
        <w:t>4</w:t>
      </w:r>
      <w:r w:rsidRPr="00D02FA0">
        <w:rPr>
          <w:rFonts w:ascii="仿宋" w:eastAsia="仿宋" w:hAnsi="仿宋" w:hint="eastAsia"/>
        </w:rPr>
        <w:t>、浏览器要求：IE内核浏览器（IE、360、QQ等）需要10.0以上版本，或者使用非IE内核的浏览器（谷歌、火狐、搜狗等）。</w:t>
      </w:r>
    </w:p>
    <w:p w:rsidR="00B21D65" w:rsidRPr="00D02FA0" w:rsidRDefault="00B21D65" w:rsidP="00B21D65">
      <w:pPr>
        <w:widowControl/>
        <w:ind w:firstLineChars="200" w:firstLine="48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5、</w:t>
      </w:r>
      <w:r w:rsidRPr="007F6DC6">
        <w:rPr>
          <w:rFonts w:ascii="仿宋" w:eastAsia="仿宋" w:hAnsi="仿宋" w:hint="eastAsia"/>
        </w:rPr>
        <w:t>校外访问方式:需要在校内进行用户注册，校外访问时再使用注册后的账户，直接登录访问。</w:t>
      </w:r>
    </w:p>
    <w:p w:rsidR="00B21D65" w:rsidRPr="00611413" w:rsidRDefault="00B21D65" w:rsidP="00B21D65">
      <w:pPr>
        <w:widowControl/>
        <w:ind w:firstLineChars="500" w:firstLine="1205"/>
        <w:jc w:val="left"/>
        <w:rPr>
          <w:rFonts w:ascii="仿宋" w:eastAsia="仿宋" w:hAnsi="仿宋" w:cs="仿宋"/>
          <w:b/>
          <w:bCs/>
          <w:color w:val="FF0000"/>
        </w:rPr>
      </w:pPr>
      <w:r w:rsidRPr="00611413">
        <w:rPr>
          <w:rFonts w:ascii="仿宋" w:eastAsia="仿宋" w:hAnsi="仿宋"/>
          <w:b/>
          <w:color w:val="FF0000"/>
        </w:rPr>
        <w:t xml:space="preserve">        </w:t>
      </w:r>
      <w:r w:rsidRPr="00611413">
        <w:rPr>
          <w:rFonts w:ascii="仿宋" w:eastAsia="仿宋" w:hAnsi="仿宋"/>
          <w:color w:val="FF0000"/>
        </w:rPr>
        <w:t xml:space="preserve">   </w:t>
      </w:r>
    </w:p>
    <w:p w:rsidR="00B21D65" w:rsidRPr="00611413" w:rsidRDefault="00B21D65" w:rsidP="00B21D65">
      <w:pPr>
        <w:rPr>
          <w:rFonts w:ascii="仿宋" w:eastAsia="仿宋" w:hAnsi="仿宋"/>
        </w:rPr>
      </w:pPr>
    </w:p>
    <w:p w:rsidR="00B21D65" w:rsidRPr="00731905" w:rsidRDefault="00B21D65" w:rsidP="00B21D65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四、访问地址</w:t>
      </w:r>
      <w:r w:rsidRPr="00611413">
        <w:rPr>
          <w:rFonts w:ascii="仿宋" w:eastAsia="仿宋" w:hAnsi="仿宋" w:hint="eastAsia"/>
          <w:b/>
        </w:rPr>
        <w:t xml:space="preserve">： </w:t>
      </w:r>
    </w:p>
    <w:p w:rsidR="00B21D65" w:rsidRPr="00731905" w:rsidRDefault="00670052" w:rsidP="00B21D65">
      <w:pPr>
        <w:pStyle w:val="p0"/>
        <w:ind w:firstLineChars="900" w:firstLine="2520"/>
        <w:rPr>
          <w:rFonts w:ascii="仿宋" w:eastAsia="仿宋" w:hAnsi="仿宋"/>
          <w:b/>
          <w:bCs/>
          <w:sz w:val="28"/>
          <w:szCs w:val="28"/>
        </w:rPr>
      </w:pPr>
      <w:hyperlink r:id="rId8" w:history="1">
        <w:r w:rsidR="00B21D65" w:rsidRPr="00731905">
          <w:rPr>
            <w:rStyle w:val="a5"/>
            <w:rFonts w:ascii="仿宋" w:eastAsia="仿宋" w:hAnsi="仿宋" w:cs="Courier New" w:hint="eastAsia"/>
            <w:sz w:val="28"/>
            <w:szCs w:val="28"/>
          </w:rPr>
          <w:t>http</w:t>
        </w:r>
        <w:r w:rsidR="00B21D65" w:rsidRPr="00731905">
          <w:rPr>
            <w:rStyle w:val="a5"/>
            <w:rFonts w:ascii="仿宋" w:eastAsia="仿宋" w:hAnsi="仿宋" w:cs="Courier New"/>
            <w:sz w:val="28"/>
            <w:szCs w:val="28"/>
          </w:rPr>
          <w:t>://yst.softtone.cn</w:t>
        </w:r>
      </w:hyperlink>
    </w:p>
    <w:p w:rsidR="006D74B8" w:rsidRPr="00B21D65" w:rsidRDefault="006D74B8"/>
    <w:sectPr w:rsidR="006D74B8" w:rsidRPr="00B2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52" w:rsidRDefault="00670052" w:rsidP="00B21D65">
      <w:r>
        <w:separator/>
      </w:r>
    </w:p>
  </w:endnote>
  <w:endnote w:type="continuationSeparator" w:id="0">
    <w:p w:rsidR="00670052" w:rsidRDefault="00670052" w:rsidP="00B2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52" w:rsidRDefault="00670052" w:rsidP="00B21D65">
      <w:r>
        <w:separator/>
      </w:r>
    </w:p>
  </w:footnote>
  <w:footnote w:type="continuationSeparator" w:id="0">
    <w:p w:rsidR="00670052" w:rsidRDefault="00670052" w:rsidP="00B2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32D73"/>
    <w:multiLevelType w:val="singleLevel"/>
    <w:tmpl w:val="54632D7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49"/>
    <w:rsid w:val="00056002"/>
    <w:rsid w:val="001F5F81"/>
    <w:rsid w:val="002D6F0F"/>
    <w:rsid w:val="002D72C8"/>
    <w:rsid w:val="003A063C"/>
    <w:rsid w:val="00405F3B"/>
    <w:rsid w:val="00415072"/>
    <w:rsid w:val="004D51E3"/>
    <w:rsid w:val="00564A0F"/>
    <w:rsid w:val="00650117"/>
    <w:rsid w:val="00670052"/>
    <w:rsid w:val="006D74B8"/>
    <w:rsid w:val="00787B72"/>
    <w:rsid w:val="007D404A"/>
    <w:rsid w:val="00873E93"/>
    <w:rsid w:val="00893B3A"/>
    <w:rsid w:val="008C65C2"/>
    <w:rsid w:val="009C47F3"/>
    <w:rsid w:val="00A83F49"/>
    <w:rsid w:val="00B21D65"/>
    <w:rsid w:val="00B65B73"/>
    <w:rsid w:val="00BB7ABF"/>
    <w:rsid w:val="00C17547"/>
    <w:rsid w:val="00C915DB"/>
    <w:rsid w:val="00F41344"/>
    <w:rsid w:val="00F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3375A-A665-4699-BA03-A33D7F49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65"/>
    <w:pPr>
      <w:widowControl w:val="0"/>
      <w:jc w:val="both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D65"/>
    <w:rPr>
      <w:sz w:val="18"/>
      <w:szCs w:val="18"/>
    </w:rPr>
  </w:style>
  <w:style w:type="character" w:styleId="a5">
    <w:name w:val="Hyperlink"/>
    <w:basedOn w:val="a0"/>
    <w:uiPriority w:val="99"/>
    <w:rsid w:val="00B21D65"/>
    <w:rPr>
      <w:color w:val="0000FF"/>
      <w:u w:val="single"/>
    </w:rPr>
  </w:style>
  <w:style w:type="paragraph" w:customStyle="1" w:styleId="p0">
    <w:name w:val="p0"/>
    <w:basedOn w:val="a"/>
    <w:rsid w:val="00B21D65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t.softtone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536</Characters>
  <Application>Microsoft Office Word</Application>
  <DocSecurity>0</DocSecurity>
  <Lines>4</Lines>
  <Paragraphs>1</Paragraphs>
  <ScaleCrop>false</ScaleCrop>
  <Company>Sinopec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xt</cp:lastModifiedBy>
  <cp:revision>19</cp:revision>
  <dcterms:created xsi:type="dcterms:W3CDTF">2018-12-18T07:21:00Z</dcterms:created>
  <dcterms:modified xsi:type="dcterms:W3CDTF">2023-03-12T07:02:00Z</dcterms:modified>
</cp:coreProperties>
</file>