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4E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b/>
          <w:bCs/>
          <w:sz w:val="21"/>
          <w:szCs w:val="21"/>
        </w:rPr>
      </w:pPr>
      <w:r>
        <w:drawing>
          <wp:inline distT="0" distB="0" distL="114300" distR="114300">
            <wp:extent cx="5273040" cy="910590"/>
            <wp:effectExtent l="0" t="0" r="3810" b="3810"/>
            <wp:docPr id="1" name="图片 1" descr="图书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书馆logo"/>
                    <pic:cNvPicPr>
                      <a:picLocks noChangeAspect="1"/>
                    </pic:cNvPicPr>
                  </pic:nvPicPr>
                  <pic:blipFill>
                    <a:blip r:embed="rId4"/>
                    <a:stretch>
                      <a:fillRect/>
                    </a:stretch>
                  </pic:blipFill>
                  <pic:spPr>
                    <a:xfrm>
                      <a:off x="0" y="0"/>
                      <a:ext cx="5273040" cy="910590"/>
                    </a:xfrm>
                    <a:prstGeom prst="rect">
                      <a:avLst/>
                    </a:prstGeom>
                    <a:noFill/>
                    <a:ln>
                      <a:noFill/>
                    </a:ln>
                  </pic:spPr>
                </pic:pic>
              </a:graphicData>
            </a:graphic>
          </wp:inline>
        </w:drawing>
      </w:r>
    </w:p>
    <w:p w14:paraId="2807E30F">
      <w:pPr>
        <w:pStyle w:val="2"/>
        <w:bidi w:val="0"/>
        <w:jc w:val="center"/>
      </w:pPr>
      <w:r>
        <w:rPr>
          <w:rFonts w:hint="eastAsia"/>
        </w:rPr>
        <w:t>还玩儿？收你们来了！</w:t>
      </w:r>
    </w:p>
    <w:p w14:paraId="11C5F364">
      <w:pPr>
        <w:pStyle w:val="2"/>
        <w:bidi w:val="0"/>
        <w:jc w:val="center"/>
      </w:pPr>
    </w:p>
    <w:p w14:paraId="0EA9BEED">
      <w:pPr>
        <w:pStyle w:val="2"/>
        <w:bidi w:val="0"/>
        <w:jc w:val="center"/>
      </w:pPr>
      <w:r>
        <w:t>还玩儿？</w:t>
      </w:r>
      <w:bookmarkStart w:id="0" w:name="_GoBack"/>
      <w:bookmarkEnd w:id="0"/>
    </w:p>
    <w:p w14:paraId="5EF9CE80">
      <w:pPr>
        <w:pStyle w:val="2"/>
        <w:bidi w:val="0"/>
        <w:jc w:val="center"/>
      </w:pPr>
      <w:r>
        <w:t>收你们来了！</w:t>
      </w:r>
    </w:p>
    <w:p w14:paraId="098DB899">
      <w:pPr>
        <w:pStyle w:val="2"/>
        <w:bidi w:val="0"/>
        <w:jc w:val="center"/>
      </w:pPr>
      <w:r>
        <w:t>开学季· 吒吒有话说</w:t>
      </w:r>
    </w:p>
    <w:p w14:paraId="3F402D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57BC0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sz w:val="21"/>
          <w:szCs w:val="21"/>
        </w:rPr>
      </w:pPr>
      <w:r>
        <w:rPr>
          <w:rStyle w:val="6"/>
          <w:b w:val="0"/>
          <w:bCs/>
          <w:sz w:val="21"/>
          <w:szCs w:val="21"/>
        </w:rPr>
        <w:t>假期养的“懒虫”还在体内流窜？</w:t>
      </w:r>
    </w:p>
    <w:p w14:paraId="3B8B5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sz w:val="21"/>
          <w:szCs w:val="21"/>
        </w:rPr>
      </w:pPr>
      <w:r>
        <w:rPr>
          <w:rStyle w:val="6"/>
          <w:b w:val="0"/>
          <w:bCs/>
          <w:sz w:val="21"/>
          <w:szCs w:val="21"/>
        </w:rPr>
        <w:t>早八闹钟响三遍</w:t>
      </w:r>
    </w:p>
    <w:p w14:paraId="5D9CC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sz w:val="21"/>
          <w:szCs w:val="21"/>
        </w:rPr>
      </w:pPr>
      <w:r>
        <w:rPr>
          <w:rStyle w:val="6"/>
          <w:b w:val="0"/>
          <w:bCs/>
          <w:sz w:val="21"/>
          <w:szCs w:val="21"/>
        </w:rPr>
        <w:t>被窝里惊现“手臂封印术”？</w:t>
      </w:r>
    </w:p>
    <w:p w14:paraId="5D420B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sz w:val="21"/>
          <w:szCs w:val="21"/>
        </w:rPr>
      </w:pPr>
      <w:r>
        <w:rPr>
          <w:rStyle w:val="6"/>
          <w:b w:val="0"/>
          <w:bCs/>
          <w:sz w:val="21"/>
          <w:szCs w:val="21"/>
        </w:rPr>
        <w:t>图书馆刚刚落座</w:t>
      </w:r>
    </w:p>
    <w:p w14:paraId="648A4F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sz w:val="21"/>
          <w:szCs w:val="21"/>
        </w:rPr>
      </w:pPr>
      <w:r>
        <w:rPr>
          <w:rStyle w:val="6"/>
          <w:b w:val="0"/>
          <w:bCs/>
          <w:sz w:val="21"/>
          <w:szCs w:val="21"/>
        </w:rPr>
        <w:t>点开手机开启“摸鱼被动技”？</w:t>
      </w:r>
    </w:p>
    <w:p w14:paraId="6B44BA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sz w:val="21"/>
          <w:szCs w:val="21"/>
        </w:rPr>
      </w:pPr>
      <w:r>
        <w:rPr>
          <w:rStyle w:val="6"/>
          <w:b w:val="0"/>
          <w:bCs/>
          <w:sz w:val="21"/>
          <w:szCs w:val="21"/>
        </w:rPr>
        <w:t>发誓要做“卷心菜”</w:t>
      </w:r>
    </w:p>
    <w:p w14:paraId="41750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val="0"/>
          <w:bCs/>
          <w:sz w:val="21"/>
          <w:szCs w:val="21"/>
        </w:rPr>
      </w:pPr>
      <w:r>
        <w:rPr>
          <w:rStyle w:val="6"/>
          <w:b w:val="0"/>
          <w:bCs/>
          <w:sz w:val="21"/>
          <w:szCs w:val="21"/>
        </w:rPr>
        <w:t>结果刚入校门就变成了“咸鱼干”？</w:t>
      </w:r>
    </w:p>
    <w:p w14:paraId="282BA657">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925830" cy="999490"/>
            <wp:effectExtent l="0" t="0" r="7620" b="1016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5"/>
                    <a:stretch>
                      <a:fillRect/>
                    </a:stretch>
                  </pic:blipFill>
                  <pic:spPr>
                    <a:xfrm>
                      <a:off x="0" y="0"/>
                      <a:ext cx="925830" cy="999490"/>
                    </a:xfrm>
                    <a:prstGeom prst="rect">
                      <a:avLst/>
                    </a:prstGeom>
                    <a:noFill/>
                    <a:ln w="9525">
                      <a:noFill/>
                    </a:ln>
                  </pic:spPr>
                </pic:pic>
              </a:graphicData>
            </a:graphic>
          </wp:inline>
        </w:drawing>
      </w:r>
    </w:p>
    <w:p w14:paraId="19A2C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Style w:val="6"/>
          <w:rFonts w:ascii="Times New Roman" w:hAnsi="Times New Roman" w:eastAsia="宋体" w:cs="Times New Roman"/>
          <w:b w:val="0"/>
          <w:bCs/>
          <w:sz w:val="21"/>
          <w:szCs w:val="21"/>
        </w:rPr>
      </w:pPr>
      <w:r>
        <w:rPr>
          <w:rStyle w:val="6"/>
          <w:rFonts w:ascii="Times New Roman" w:hAnsi="Times New Roman" w:eastAsia="宋体" w:cs="Times New Roman"/>
          <w:b w:val="0"/>
          <w:bCs/>
          <w:sz w:val="21"/>
          <w:szCs w:val="21"/>
        </w:rPr>
        <w:t> 吒吒警告！</w:t>
      </w:r>
    </w:p>
    <w:p w14:paraId="63E0AC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Style w:val="6"/>
          <w:rFonts w:ascii="Times New Roman" w:hAnsi="Times New Roman" w:eastAsia="宋体" w:cs="Times New Roman"/>
          <w:b w:val="0"/>
          <w:bCs/>
          <w:sz w:val="21"/>
          <w:szCs w:val="21"/>
        </w:rPr>
      </w:pPr>
      <w:r>
        <w:rPr>
          <w:rStyle w:val="6"/>
          <w:rFonts w:ascii="Times New Roman" w:hAnsi="Times New Roman" w:eastAsia="宋体" w:cs="Times New Roman"/>
          <w:b w:val="0"/>
          <w:bCs/>
          <w:sz w:val="21"/>
          <w:szCs w:val="21"/>
        </w:rPr>
        <w:t>开学不摆烂</w:t>
      </w:r>
    </w:p>
    <w:p w14:paraId="4BB2C9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Style w:val="6"/>
          <w:rFonts w:ascii="Times New Roman" w:hAnsi="Times New Roman" w:eastAsia="宋体" w:cs="Times New Roman"/>
          <w:b w:val="0"/>
          <w:bCs/>
          <w:sz w:val="21"/>
          <w:szCs w:val="21"/>
        </w:rPr>
      </w:pPr>
      <w:r>
        <w:rPr>
          <w:rStyle w:val="6"/>
          <w:rFonts w:ascii="Times New Roman" w:hAnsi="Times New Roman" w:eastAsia="宋体" w:cs="Times New Roman"/>
          <w:b w:val="0"/>
          <w:bCs/>
          <w:sz w:val="21"/>
          <w:szCs w:val="21"/>
        </w:rPr>
        <w:t>速速收心 备战新学期！</w:t>
      </w:r>
    </w:p>
    <w:p w14:paraId="79432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1A921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Style w:val="6"/>
          <w:sz w:val="21"/>
          <w:szCs w:val="21"/>
        </w:rPr>
        <w:t>目标清晰</w:t>
      </w:r>
      <w:r>
        <w:rPr>
          <w:rStyle w:val="6"/>
          <w:rFonts w:hint="eastAsia"/>
          <w:sz w:val="21"/>
          <w:szCs w:val="21"/>
          <w:lang w:val="en-US" w:eastAsia="zh-CN"/>
        </w:rPr>
        <w:t xml:space="preserve">  </w:t>
      </w:r>
      <w:r>
        <w:rPr>
          <w:b/>
          <w:bCs/>
          <w:sz w:val="21"/>
          <w:szCs w:val="21"/>
        </w:rPr>
        <w:t>高效备考</w:t>
      </w:r>
      <w:r>
        <w:rPr>
          <w:rFonts w:hint="eastAsia"/>
          <w:b/>
          <w:bCs/>
          <w:sz w:val="21"/>
          <w:szCs w:val="21"/>
          <w:lang w:val="en-US" w:eastAsia="zh-CN"/>
        </w:rPr>
        <w:t xml:space="preserve">  </w:t>
      </w:r>
      <w:r>
        <w:rPr>
          <w:rStyle w:val="6"/>
          <w:sz w:val="21"/>
          <w:szCs w:val="21"/>
        </w:rPr>
        <w:t>知识暴击</w:t>
      </w:r>
      <w:r>
        <w:rPr>
          <w:rStyle w:val="6"/>
          <w:rFonts w:hint="eastAsia"/>
          <w:sz w:val="21"/>
          <w:szCs w:val="21"/>
          <w:lang w:val="en-US" w:eastAsia="zh-CN"/>
        </w:rPr>
        <w:t xml:space="preserve">  </w:t>
      </w:r>
      <w:r>
        <w:rPr>
          <w:rStyle w:val="6"/>
          <w:sz w:val="21"/>
          <w:szCs w:val="21"/>
        </w:rPr>
        <w:t>卷轴模式</w:t>
      </w:r>
    </w:p>
    <w:p w14:paraId="06C26D8E">
      <w:pPr>
        <w:keepNext w:val="0"/>
        <w:keepLines w:val="0"/>
        <w:widowControl/>
        <w:suppressLineNumbers w:val="0"/>
        <w:jc w:val="left"/>
        <w:rPr>
          <w:sz w:val="21"/>
          <w:szCs w:val="21"/>
        </w:rPr>
      </w:pPr>
    </w:p>
    <w:p w14:paraId="316E92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color w:val="C00000"/>
          <w:sz w:val="21"/>
          <w:szCs w:val="21"/>
        </w:rPr>
      </w:pPr>
    </w:p>
    <w:p w14:paraId="722043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C00000"/>
          <w:sz w:val="21"/>
          <w:szCs w:val="21"/>
        </w:rPr>
      </w:pPr>
      <w:r>
        <w:rPr>
          <w:rStyle w:val="6"/>
          <w:color w:val="C00000"/>
          <w:sz w:val="21"/>
          <w:szCs w:val="21"/>
        </w:rPr>
        <w:t>学</w:t>
      </w:r>
      <w:r>
        <w:rPr>
          <w:b/>
          <w:bCs/>
          <w:color w:val="C00000"/>
          <w:sz w:val="21"/>
          <w:szCs w:val="21"/>
        </w:rPr>
        <w:t>习模式</w:t>
      </w:r>
    </w:p>
    <w:p w14:paraId="52E05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7E561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1"/>
          <w:szCs w:val="21"/>
        </w:rPr>
        <w:t>   Part 1</w:t>
      </w:r>
    </w:p>
    <w:p w14:paraId="13352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1"/>
          <w:szCs w:val="21"/>
        </w:rPr>
      </w:pPr>
    </w:p>
    <w:p w14:paraId="4583FF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1"/>
          <w:szCs w:val="21"/>
        </w:rPr>
      </w:pPr>
      <w:r>
        <w:rPr>
          <w:rStyle w:val="6"/>
          <w:sz w:val="21"/>
          <w:szCs w:val="21"/>
        </w:rPr>
        <w:t> “ 瞌睡虫➕散漫怪”？哪吒送你“清醒三件套”！</w:t>
      </w:r>
    </w:p>
    <w:p w14:paraId="20348B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1"/>
          <w:szCs w:val="21"/>
        </w:rPr>
      </w:pPr>
    </w:p>
    <w:p w14:paraId="6AEA4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color w:val="EE822F" w:themeColor="accent2"/>
          <w:sz w:val="21"/>
          <w:szCs w:val="21"/>
          <w14:textFill>
            <w14:solidFill>
              <w14:schemeClr w14:val="accent2"/>
            </w14:solidFill>
          </w14:textFill>
        </w:rPr>
      </w:pPr>
      <w:r>
        <w:rPr>
          <w:rStyle w:val="6"/>
          <w:rFonts w:hint="eastAsia"/>
          <w:color w:val="EE822F" w:themeColor="accent2"/>
          <w:sz w:val="21"/>
          <w:szCs w:val="21"/>
          <w:lang w:val="en-US" w:eastAsia="zh-CN"/>
          <w14:textFill>
            <w14:solidFill>
              <w14:schemeClr w14:val="accent2"/>
            </w14:solidFill>
          </w14:textFill>
        </w:rPr>
        <w:t>症状：</w:t>
      </w:r>
    </w:p>
    <w:p w14:paraId="604FC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color w:val="000000"/>
          <w:sz w:val="21"/>
          <w:szCs w:val="21"/>
        </w:rPr>
        <w:t>上课犯困、试题易错、作业全靠DDL……  </w:t>
      </w:r>
    </w:p>
    <w:p w14:paraId="17168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rStyle w:val="6"/>
          <w:rFonts w:hint="default"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解药：</w:t>
      </w:r>
    </w:p>
    <w:p w14:paraId="0631D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color w:val="000000"/>
          <w:sz w:val="21"/>
          <w:szCs w:val="21"/>
        </w:rPr>
        <w:t xml:space="preserve">✅ </w:t>
      </w:r>
      <w:r>
        <w:rPr>
          <w:rStyle w:val="6"/>
          <w:color w:val="FFFFFF"/>
          <w:sz w:val="21"/>
          <w:szCs w:val="21"/>
          <w:shd w:val="clear" w:fill="0E69B1"/>
        </w:rPr>
        <w:t>学习计划生成器：</w:t>
      </w:r>
      <w:r>
        <w:rPr>
          <w:rStyle w:val="6"/>
          <w:color w:val="000000"/>
          <w:sz w:val="21"/>
          <w:szCs w:val="21"/>
        </w:rPr>
        <w:t>中科VIPExam考试库</w:t>
      </w:r>
      <w:r>
        <w:rPr>
          <w:color w:val="000000"/>
          <w:sz w:val="21"/>
          <w:szCs w:val="21"/>
        </w:rPr>
        <w:t>一键制定每日“学习计划”，精准规划，专治拖延！  </w:t>
      </w:r>
    </w:p>
    <w:p w14:paraId="43439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color w:val="000000"/>
          <w:sz w:val="21"/>
          <w:szCs w:val="21"/>
        </w:rPr>
        <w:t xml:space="preserve">✅ </w:t>
      </w:r>
      <w:r>
        <w:rPr>
          <w:rStyle w:val="6"/>
          <w:color w:val="FFFFFF"/>
          <w:sz w:val="21"/>
          <w:szCs w:val="21"/>
          <w:shd w:val="clear" w:fill="0E69B1"/>
        </w:rPr>
        <w:t>学霸错题笔记集：</w:t>
      </w:r>
      <w:r>
        <w:rPr>
          <w:rStyle w:val="6"/>
          <w:color w:val="000000"/>
          <w:sz w:val="21"/>
          <w:szCs w:val="21"/>
        </w:rPr>
        <w:t>中科VIPExam考试库</w:t>
      </w:r>
      <w:r>
        <w:rPr>
          <w:color w:val="000000"/>
          <w:sz w:val="21"/>
          <w:szCs w:val="21"/>
        </w:rPr>
        <w:t>自动记录各类错题，划重点比哪吒的红缨枪还准！  </w:t>
      </w:r>
    </w:p>
    <w:p w14:paraId="216CA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color w:val="000000"/>
          <w:sz w:val="21"/>
          <w:szCs w:val="21"/>
        </w:rPr>
        <w:t xml:space="preserve">✅ </w:t>
      </w:r>
      <w:r>
        <w:rPr>
          <w:rStyle w:val="6"/>
          <w:color w:val="FFFFFF"/>
          <w:sz w:val="21"/>
          <w:szCs w:val="21"/>
          <w:shd w:val="clear" w:fill="0E69B1"/>
        </w:rPr>
        <w:t>自习室打卡监督：</w:t>
      </w:r>
      <w:r>
        <w:rPr>
          <w:color w:val="000000"/>
          <w:sz w:val="21"/>
          <w:szCs w:val="21"/>
        </w:rPr>
        <w:t>组队学习，偷懒？小心被群友@灵魂拷问！  </w:t>
      </w:r>
    </w:p>
    <w:p w14:paraId="0D23AE10">
      <w:pPr>
        <w:keepNext w:val="0"/>
        <w:keepLines w:val="0"/>
        <w:widowControl/>
        <w:suppressLineNumbers w:val="0"/>
        <w:jc w:val="left"/>
        <w:rPr>
          <w:rStyle w:val="6"/>
          <w:sz w:val="21"/>
          <w:szCs w:val="21"/>
        </w:rPr>
      </w:pPr>
      <w:r>
        <w:rPr>
          <w:rFonts w:ascii="宋体" w:hAnsi="宋体" w:eastAsia="宋体" w:cs="宋体"/>
          <w:kern w:val="0"/>
          <w:sz w:val="21"/>
          <w:szCs w:val="21"/>
          <w:lang w:val="en-US" w:eastAsia="zh-CN" w:bidi="ar"/>
        </w:rPr>
        <w:drawing>
          <wp:inline distT="0" distB="0" distL="114300" distR="114300">
            <wp:extent cx="635635" cy="635635"/>
            <wp:effectExtent l="0" t="0" r="12065" b="1206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6"/>
                    <a:stretch>
                      <a:fillRect/>
                    </a:stretch>
                  </pic:blipFill>
                  <pic:spPr>
                    <a:xfrm>
                      <a:off x="0" y="0"/>
                      <a:ext cx="635635" cy="63563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361950" cy="257175"/>
            <wp:effectExtent l="0" t="0" r="0" b="9525"/>
            <wp:docPr id="2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66"/>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61950" cy="257175"/>
                    </a:xfrm>
                    <a:prstGeom prst="rect">
                      <a:avLst/>
                    </a:prstGeom>
                    <a:noFill/>
                  </pic:spPr>
                </pic:pic>
              </a:graphicData>
            </a:graphic>
          </wp:inline>
        </w:drawing>
      </w:r>
      <w:r>
        <w:rPr>
          <w:rStyle w:val="6"/>
          <w:sz w:val="21"/>
          <w:szCs w:val="21"/>
        </w:rPr>
        <w:t>“再摸鱼？乾坤圈直接锁住你的手机！”  </w:t>
      </w:r>
    </w:p>
    <w:p w14:paraId="72532B12">
      <w:pPr>
        <w:keepNext w:val="0"/>
        <w:keepLines w:val="0"/>
        <w:widowControl/>
        <w:suppressLineNumbers w:val="0"/>
        <w:jc w:val="left"/>
        <w:rPr>
          <w:rStyle w:val="6"/>
          <w:sz w:val="21"/>
          <w:szCs w:val="21"/>
        </w:rPr>
      </w:pPr>
    </w:p>
    <w:p w14:paraId="380E6DB2">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1942465" cy="1457960"/>
            <wp:effectExtent l="0" t="0" r="635" b="8890"/>
            <wp:docPr id="3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IMG_268"/>
                    <pic:cNvPicPr>
                      <a:picLocks noChangeAspect="1"/>
                    </pic:cNvPicPr>
                  </pic:nvPicPr>
                  <pic:blipFill>
                    <a:blip r:embed="rId9"/>
                    <a:stretch>
                      <a:fillRect/>
                    </a:stretch>
                  </pic:blipFill>
                  <pic:spPr>
                    <a:xfrm>
                      <a:off x="0" y="0"/>
                      <a:ext cx="1942465" cy="145796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 xml:space="preserve">  </w:t>
      </w:r>
      <w:r>
        <w:rPr>
          <w:rFonts w:ascii="宋体" w:hAnsi="宋体" w:eastAsia="宋体" w:cs="宋体"/>
          <w:kern w:val="0"/>
          <w:sz w:val="21"/>
          <w:szCs w:val="21"/>
          <w:lang w:val="en-US" w:eastAsia="zh-CN" w:bidi="ar"/>
        </w:rPr>
        <w:drawing>
          <wp:inline distT="0" distB="0" distL="114300" distR="114300">
            <wp:extent cx="1874520" cy="2497455"/>
            <wp:effectExtent l="0" t="0" r="11430" b="17145"/>
            <wp:docPr id="3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69"/>
                    <pic:cNvPicPr>
                      <a:picLocks noChangeAspect="1"/>
                    </pic:cNvPicPr>
                  </pic:nvPicPr>
                  <pic:blipFill>
                    <a:blip r:embed="rId10"/>
                    <a:stretch>
                      <a:fillRect/>
                    </a:stretch>
                  </pic:blipFill>
                  <pic:spPr>
                    <a:xfrm>
                      <a:off x="0" y="0"/>
                      <a:ext cx="1874520" cy="2497455"/>
                    </a:xfrm>
                    <a:prstGeom prst="rect">
                      <a:avLst/>
                    </a:prstGeom>
                    <a:noFill/>
                    <a:ln w="9525">
                      <a:noFill/>
                    </a:ln>
                  </pic:spPr>
                </pic:pic>
              </a:graphicData>
            </a:graphic>
          </wp:inline>
        </w:drawing>
      </w:r>
    </w:p>
    <w:p w14:paraId="0F1BD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2012A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2A91D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2C2D76"/>
          <w:sz w:val="21"/>
          <w:szCs w:val="21"/>
        </w:rPr>
      </w:pPr>
      <w:r>
        <w:rPr>
          <w:rStyle w:val="6"/>
          <w:color w:val="2C2D76"/>
          <w:sz w:val="21"/>
          <w:szCs w:val="21"/>
        </w:rPr>
        <w:t>Part 2</w:t>
      </w:r>
    </w:p>
    <w:p w14:paraId="220F7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2C2D76"/>
          <w:sz w:val="21"/>
          <w:szCs w:val="21"/>
        </w:rPr>
      </w:pPr>
    </w:p>
    <w:p w14:paraId="30310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1"/>
          <w:szCs w:val="21"/>
        </w:rPr>
        <w:t>英语四六级：风火轮速度冲刺425+！</w:t>
      </w:r>
    </w:p>
    <w:p w14:paraId="3A54A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29F5A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痛点：</w:t>
      </w:r>
    </w:p>
    <w:p w14:paraId="1574D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color w:val="000000"/>
          <w:sz w:val="21"/>
          <w:szCs w:val="21"/>
        </w:rPr>
        <w:t>单词记不住？听力像听天书？作文只会写“I think”？  </w:t>
      </w:r>
    </w:p>
    <w:p w14:paraId="4F4AB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秘籍：  </w:t>
      </w:r>
    </w:p>
    <w:p w14:paraId="05C6DA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Style w:val="6"/>
          <w:color w:val="FFFFFF"/>
          <w:sz w:val="21"/>
          <w:szCs w:val="21"/>
          <w:shd w:val="clear" w:fill="0E69B1"/>
        </w:rPr>
        <w:t>视频真题助力：</w:t>
      </w:r>
      <w:r>
        <w:rPr>
          <w:rStyle w:val="6"/>
          <w:color w:val="000000"/>
          <w:sz w:val="21"/>
          <w:szCs w:val="21"/>
        </w:rPr>
        <w:t>中科VIPExam考试库</w:t>
      </w:r>
      <w:r>
        <w:rPr>
          <w:color w:val="000000"/>
          <w:sz w:val="21"/>
          <w:szCs w:val="21"/>
        </w:rPr>
        <w:t>收录海量英语四六级真题+名师视频解析，陪你备战考级！  </w:t>
      </w:r>
    </w:p>
    <w:p w14:paraId="232DB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Style w:val="6"/>
          <w:color w:val="FFFFFF"/>
          <w:sz w:val="21"/>
          <w:szCs w:val="21"/>
          <w:shd w:val="clear" w:fill="0E69B1"/>
        </w:rPr>
        <w:t>必考词汇记忆：</w:t>
      </w:r>
      <w:r>
        <w:rPr>
          <w:color w:val="000000"/>
          <w:sz w:val="21"/>
          <w:szCs w:val="21"/>
        </w:rPr>
        <w:t>常刷四六级大纲必考词汇，碎片时间也能背到飞起！  </w:t>
      </w:r>
    </w:p>
    <w:p w14:paraId="44513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color w:val="FFFFFF"/>
          <w:sz w:val="21"/>
          <w:szCs w:val="21"/>
          <w:shd w:val="clear" w:fill="0E69B1"/>
        </w:rPr>
        <w:t>听力急救来袭：</w:t>
      </w:r>
      <w:r>
        <w:rPr>
          <w:color w:val="000000"/>
          <w:sz w:val="21"/>
          <w:szCs w:val="21"/>
        </w:rPr>
        <w:t>慢速→常速→1.5倍速训练，耳朵开启“三头六臂”模式！  </w:t>
      </w:r>
    </w:p>
    <w:p w14:paraId="6DF03E5D">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844550" cy="844550"/>
            <wp:effectExtent l="0" t="0" r="12700" b="12700"/>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6"/>
                    <a:stretch>
                      <a:fillRect/>
                    </a:stretch>
                  </pic:blipFill>
                  <pic:spPr>
                    <a:xfrm>
                      <a:off x="0" y="0"/>
                      <a:ext cx="844550" cy="844550"/>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361950" cy="257175"/>
            <wp:effectExtent l="0" t="0" r="0" b="9525"/>
            <wp:docPr id="2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71"/>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61950" cy="257175"/>
                    </a:xfrm>
                    <a:prstGeom prst="rect">
                      <a:avLst/>
                    </a:prstGeom>
                    <a:noFill/>
                  </pic:spPr>
                </pic:pic>
              </a:graphicData>
            </a:graphic>
          </wp:inline>
        </w:drawing>
      </w:r>
      <w:r>
        <w:rPr>
          <w:rStyle w:val="6"/>
          <w:sz w:val="21"/>
          <w:szCs w:val="21"/>
        </w:rPr>
        <w:t>“这次再不过？混天绫绑你去自习室！”  </w:t>
      </w:r>
    </w:p>
    <w:p w14:paraId="4A12D0D8">
      <w:pPr>
        <w:keepNext w:val="0"/>
        <w:keepLines w:val="0"/>
        <w:widowControl/>
        <w:suppressLineNumbers w:val="0"/>
        <w:jc w:val="center"/>
        <w:rPr>
          <w:rFonts w:hint="default"/>
          <w:sz w:val="21"/>
          <w:szCs w:val="21"/>
          <w:lang w:val="en-US"/>
        </w:rPr>
      </w:pPr>
      <w:r>
        <w:rPr>
          <w:rFonts w:ascii="宋体" w:hAnsi="宋体" w:eastAsia="宋体" w:cs="宋体"/>
          <w:kern w:val="0"/>
          <w:sz w:val="21"/>
          <w:szCs w:val="21"/>
          <w:lang w:val="en-US" w:eastAsia="zh-CN" w:bidi="ar"/>
        </w:rPr>
        <w:drawing>
          <wp:inline distT="0" distB="0" distL="114300" distR="114300">
            <wp:extent cx="2223770" cy="1481455"/>
            <wp:effectExtent l="0" t="0" r="5080" b="4445"/>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11"/>
                    <a:stretch>
                      <a:fillRect/>
                    </a:stretch>
                  </pic:blipFill>
                  <pic:spPr>
                    <a:xfrm>
                      <a:off x="0" y="0"/>
                      <a:ext cx="2223770" cy="1481455"/>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 xml:space="preserve">  </w:t>
      </w:r>
      <w:r>
        <w:rPr>
          <w:rFonts w:ascii="宋体" w:hAnsi="宋体" w:eastAsia="宋体" w:cs="宋体"/>
          <w:kern w:val="0"/>
          <w:sz w:val="21"/>
          <w:szCs w:val="21"/>
          <w:lang w:val="en-US" w:eastAsia="zh-CN" w:bidi="ar"/>
        </w:rPr>
        <w:drawing>
          <wp:inline distT="0" distB="0" distL="114300" distR="114300">
            <wp:extent cx="2249170" cy="1496695"/>
            <wp:effectExtent l="0" t="0" r="17780" b="8255"/>
            <wp:docPr id="3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IMG_274"/>
                    <pic:cNvPicPr>
                      <a:picLocks noChangeAspect="1"/>
                    </pic:cNvPicPr>
                  </pic:nvPicPr>
                  <pic:blipFill>
                    <a:blip r:embed="rId12"/>
                    <a:stretch>
                      <a:fillRect/>
                    </a:stretch>
                  </pic:blipFill>
                  <pic:spPr>
                    <a:xfrm>
                      <a:off x="0" y="0"/>
                      <a:ext cx="2249170" cy="1496695"/>
                    </a:xfrm>
                    <a:prstGeom prst="rect">
                      <a:avLst/>
                    </a:prstGeom>
                    <a:noFill/>
                    <a:ln w="9525">
                      <a:noFill/>
                    </a:ln>
                  </pic:spPr>
                </pic:pic>
              </a:graphicData>
            </a:graphic>
          </wp:inline>
        </w:drawing>
      </w:r>
    </w:p>
    <w:p w14:paraId="016BAD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182353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6B1D5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1"/>
          <w:szCs w:val="21"/>
        </w:rPr>
      </w:pPr>
      <w:r>
        <w:rPr>
          <w:rStyle w:val="6"/>
          <w:sz w:val="21"/>
          <w:szCs w:val="21"/>
        </w:rPr>
        <w:t>Part 3</w:t>
      </w:r>
    </w:p>
    <w:p w14:paraId="657A8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1"/>
          <w:szCs w:val="21"/>
        </w:rPr>
      </w:pPr>
    </w:p>
    <w:p w14:paraId="1B333C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sz w:val="21"/>
          <w:szCs w:val="21"/>
        </w:rPr>
        <w:t>教师资格证：从“小白”到“讲台战神”的速成指南！</w:t>
      </w:r>
    </w:p>
    <w:p w14:paraId="07875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p>
    <w:p w14:paraId="04B67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sz w:val="21"/>
          <w:szCs w:val="21"/>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难点：</w:t>
      </w:r>
    </w:p>
    <w:p w14:paraId="53E97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1"/>
          <w:szCs w:val="21"/>
        </w:rPr>
        <w:t>教育学理论背到头秃？面试紧张到嘴瓢？  </w:t>
      </w:r>
    </w:p>
    <w:p w14:paraId="10014FC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ind w:left="0" w:right="0"/>
        <w:textAlignment w:val="auto"/>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法宝：  </w:t>
      </w:r>
    </w:p>
    <w:p w14:paraId="62836F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Style w:val="6"/>
          <w:color w:val="FFFFFF"/>
          <w:sz w:val="21"/>
          <w:szCs w:val="21"/>
          <w:shd w:val="clear" w:fill="0E69B1"/>
        </w:rPr>
        <w:t>模考冲刺课程：</w:t>
      </w:r>
      <w:r>
        <w:rPr>
          <w:rStyle w:val="6"/>
          <w:sz w:val="21"/>
          <w:szCs w:val="21"/>
        </w:rPr>
        <w:t>中科VIPExam考试库</w:t>
      </w:r>
      <w:r>
        <w:rPr>
          <w:sz w:val="21"/>
          <w:szCs w:val="21"/>
        </w:rPr>
        <w:t>提供精品考点预测课程，深度解析“必考点”！  </w:t>
      </w:r>
    </w:p>
    <w:p w14:paraId="731BA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Style w:val="6"/>
          <w:color w:val="FFFFFF"/>
          <w:sz w:val="21"/>
          <w:szCs w:val="21"/>
          <w:shd w:val="clear" w:fill="0E69B1"/>
        </w:rPr>
        <w:t>面试模拟练习：</w:t>
      </w:r>
      <w:r>
        <w:rPr>
          <w:sz w:val="21"/>
          <w:szCs w:val="21"/>
        </w:rPr>
        <w:t>胆大心细抓重点，声音洪亮台风稳，学会用“班主任气场”征服考官！  </w:t>
      </w:r>
    </w:p>
    <w:p w14:paraId="767AEB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color w:val="FFFFFF"/>
          <w:sz w:val="21"/>
          <w:szCs w:val="21"/>
          <w:shd w:val="clear" w:fill="0E69B1"/>
        </w:rPr>
        <w:t>搜集教案模板：</w:t>
      </w:r>
      <w:r>
        <w:rPr>
          <w:sz w:val="21"/>
          <w:szCs w:val="21"/>
        </w:rPr>
        <w:t>网上搜索所考学段的各类型教案模板，制作属于自己的考试模版，帮助你在考场上轻松搞定教学设计！  </w:t>
      </w:r>
    </w:p>
    <w:p w14:paraId="7DE9E622">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949960" cy="949960"/>
            <wp:effectExtent l="0" t="0" r="2540" b="2540"/>
            <wp:docPr id="1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IMG_276"/>
                    <pic:cNvPicPr>
                      <a:picLocks noChangeAspect="1"/>
                    </pic:cNvPicPr>
                  </pic:nvPicPr>
                  <pic:blipFill>
                    <a:blip r:embed="rId6"/>
                    <a:stretch>
                      <a:fillRect/>
                    </a:stretch>
                  </pic:blipFill>
                  <pic:spPr>
                    <a:xfrm>
                      <a:off x="0" y="0"/>
                      <a:ext cx="949960" cy="949960"/>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361950" cy="257175"/>
            <wp:effectExtent l="0" t="0" r="0" b="9525"/>
            <wp:docPr id="1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IMG_277"/>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61950" cy="257175"/>
                    </a:xfrm>
                    <a:prstGeom prst="rect">
                      <a:avLst/>
                    </a:prstGeom>
                    <a:noFill/>
                  </pic:spPr>
                </pic:pic>
              </a:graphicData>
            </a:graphic>
          </wp:inline>
        </w:drawing>
      </w:r>
      <w:r>
        <w:rPr>
          <w:rStyle w:val="6"/>
          <w:sz w:val="21"/>
          <w:szCs w:val="21"/>
        </w:rPr>
        <w:t>“不会写板书？火尖枪给你画个教学流程图！”  </w:t>
      </w:r>
    </w:p>
    <w:p w14:paraId="08274CCC">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2492375" cy="1398905"/>
            <wp:effectExtent l="0" t="0" r="3175" b="10795"/>
            <wp:docPr id="1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IMG_278"/>
                    <pic:cNvPicPr>
                      <a:picLocks noChangeAspect="1"/>
                    </pic:cNvPicPr>
                  </pic:nvPicPr>
                  <pic:blipFill>
                    <a:blip r:embed="rId13"/>
                    <a:stretch>
                      <a:fillRect/>
                    </a:stretch>
                  </pic:blipFill>
                  <pic:spPr>
                    <a:xfrm>
                      <a:off x="0" y="0"/>
                      <a:ext cx="2492375" cy="1398905"/>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 xml:space="preserve"> </w:t>
      </w:r>
      <w:r>
        <w:rPr>
          <w:rFonts w:ascii="宋体" w:hAnsi="宋体" w:eastAsia="宋体" w:cs="宋体"/>
          <w:kern w:val="0"/>
          <w:sz w:val="21"/>
          <w:szCs w:val="21"/>
          <w:lang w:val="en-US" w:eastAsia="zh-CN" w:bidi="ar"/>
        </w:rPr>
        <w:drawing>
          <wp:inline distT="0" distB="0" distL="114300" distR="114300">
            <wp:extent cx="2459355" cy="1388745"/>
            <wp:effectExtent l="0" t="0" r="17145" b="1905"/>
            <wp:docPr id="1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80"/>
                    <pic:cNvPicPr>
                      <a:picLocks noChangeAspect="1"/>
                    </pic:cNvPicPr>
                  </pic:nvPicPr>
                  <pic:blipFill>
                    <a:blip r:embed="rId14"/>
                    <a:stretch>
                      <a:fillRect/>
                    </a:stretch>
                  </pic:blipFill>
                  <pic:spPr>
                    <a:xfrm>
                      <a:off x="0" y="0"/>
                      <a:ext cx="2459355" cy="1388745"/>
                    </a:xfrm>
                    <a:prstGeom prst="rect">
                      <a:avLst/>
                    </a:prstGeom>
                    <a:noFill/>
                    <a:ln w="9525">
                      <a:noFill/>
                    </a:ln>
                  </pic:spPr>
                </pic:pic>
              </a:graphicData>
            </a:graphic>
          </wp:inline>
        </w:drawing>
      </w:r>
    </w:p>
    <w:p w14:paraId="64E66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61A321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7ED022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2C2D76"/>
          <w:sz w:val="21"/>
          <w:szCs w:val="21"/>
        </w:rPr>
      </w:pPr>
      <w:r>
        <w:rPr>
          <w:rStyle w:val="6"/>
          <w:color w:val="2C2D76"/>
          <w:sz w:val="21"/>
          <w:szCs w:val="21"/>
        </w:rPr>
        <w:t> Part 4</w:t>
      </w:r>
    </w:p>
    <w:p w14:paraId="46B31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2C2D76"/>
          <w:sz w:val="21"/>
          <w:szCs w:val="21"/>
        </w:rPr>
      </w:pPr>
    </w:p>
    <w:p w14:paraId="2AFAF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1"/>
          <w:szCs w:val="21"/>
        </w:rPr>
        <w:t>计算机二级：拒绝裸考！哪吒教你玩转Office！</w:t>
      </w:r>
    </w:p>
    <w:p w14:paraId="15D43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47C3D1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真相：</w:t>
      </w:r>
    </w:p>
    <w:p w14:paraId="261F6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1"/>
          <w:szCs w:val="21"/>
        </w:rPr>
        <w:t>Excel函数两眼一抹黑？PPT不会做？  </w:t>
      </w:r>
    </w:p>
    <w:p w14:paraId="7CB36E6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ind w:left="0" w:right="0"/>
        <w:textAlignment w:val="auto"/>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pPr>
      <w:r>
        <w:rPr>
          <w:rStyle w:val="6"/>
          <w:rFonts w:hint="eastAsia" w:ascii="Times New Roman" w:hAnsi="Times New Roman" w:eastAsia="宋体" w:cs="Times New Roman"/>
          <w:color w:val="EE822F" w:themeColor="accent2"/>
          <w:sz w:val="21"/>
          <w:szCs w:val="21"/>
          <w:lang w:val="en-US" w:eastAsia="zh-CN"/>
          <w14:textFill>
            <w14:solidFill>
              <w14:schemeClr w14:val="accent2"/>
            </w14:solidFill>
          </w14:textFill>
        </w:rPr>
        <w:t>绝招：  </w:t>
      </w:r>
    </w:p>
    <w:p w14:paraId="7A39D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color w:val="FFFFFF"/>
          <w:sz w:val="21"/>
          <w:szCs w:val="21"/>
          <w:shd w:val="clear" w:fill="0E69B1"/>
        </w:rPr>
        <w:t xml:space="preserve"> </w:t>
      </w:r>
      <w:r>
        <w:rPr>
          <w:rStyle w:val="6"/>
          <w:color w:val="FFFFFF"/>
          <w:sz w:val="21"/>
          <w:szCs w:val="21"/>
          <w:shd w:val="clear" w:fill="0E69B1"/>
        </w:rPr>
        <w:t>真题精讲视频：</w:t>
      </w:r>
      <w:r>
        <w:rPr>
          <w:rStyle w:val="6"/>
          <w:sz w:val="21"/>
          <w:szCs w:val="21"/>
        </w:rPr>
        <w:t>中科VIPExam考试库</w:t>
      </w:r>
      <w:r>
        <w:rPr>
          <w:sz w:val="21"/>
          <w:szCs w:val="21"/>
        </w:rPr>
        <w:t>为你准备了真题演练精讲视频，手把手教你成为“表格侠”！</w:t>
      </w:r>
    </w:p>
    <w:p w14:paraId="422B4E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Style w:val="6"/>
          <w:color w:val="FFFFFF"/>
          <w:sz w:val="21"/>
          <w:szCs w:val="21"/>
          <w:shd w:val="clear" w:fill="0E69B1"/>
        </w:rPr>
        <w:t>模拟考试系统：</w:t>
      </w:r>
      <w:r>
        <w:rPr>
          <w:rStyle w:val="6"/>
          <w:sz w:val="21"/>
          <w:szCs w:val="21"/>
        </w:rPr>
        <w:t>中科VIPExam考试库</w:t>
      </w:r>
      <w:r>
        <w:rPr>
          <w:sz w:val="21"/>
          <w:szCs w:val="21"/>
        </w:rPr>
        <w:t>提供全真模拟考场环境，</w:t>
      </w:r>
      <w:r>
        <w:rPr>
          <w:rStyle w:val="6"/>
          <w:color w:val="0E69B1"/>
          <w:sz w:val="21"/>
          <w:szCs w:val="21"/>
        </w:rPr>
        <w:t>“日常练习＋全真考试”</w:t>
      </w:r>
      <w:r>
        <w:rPr>
          <w:sz w:val="21"/>
          <w:szCs w:val="21"/>
        </w:rPr>
        <w:t>两种模式可供同学们选择！</w:t>
      </w:r>
    </w:p>
    <w:p w14:paraId="7BBA49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1"/>
          <w:szCs w:val="21"/>
        </w:rPr>
        <w:t> </w:t>
      </w:r>
      <w:r>
        <w:rPr>
          <w:rStyle w:val="6"/>
          <w:color w:val="FFFFFF"/>
          <w:sz w:val="21"/>
          <w:szCs w:val="21"/>
          <w:shd w:val="clear" w:fill="0E69B1"/>
        </w:rPr>
        <w:t xml:space="preserve"> 二级技能覆盖：</w:t>
      </w:r>
      <w:r>
        <w:rPr>
          <w:sz w:val="21"/>
          <w:szCs w:val="21"/>
        </w:rPr>
        <w:t>WPS Office、C语言、Java、Python、Access数据库程序设计，想学的内容尽在</w:t>
      </w:r>
      <w:r>
        <w:rPr>
          <w:rStyle w:val="6"/>
          <w:sz w:val="21"/>
          <w:szCs w:val="21"/>
        </w:rPr>
        <w:t>中科VIPExam考试库</w:t>
      </w:r>
      <w:r>
        <w:rPr>
          <w:sz w:val="21"/>
          <w:szCs w:val="21"/>
        </w:rPr>
        <w:t>！</w:t>
      </w:r>
    </w:p>
    <w:p w14:paraId="4B9E6B57">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921385" cy="921385"/>
            <wp:effectExtent l="0" t="0" r="12065" b="12065"/>
            <wp:docPr id="2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IMG_281"/>
                    <pic:cNvPicPr>
                      <a:picLocks noChangeAspect="1"/>
                    </pic:cNvPicPr>
                  </pic:nvPicPr>
                  <pic:blipFill>
                    <a:blip r:embed="rId6"/>
                    <a:stretch>
                      <a:fillRect/>
                    </a:stretch>
                  </pic:blipFill>
                  <pic:spPr>
                    <a:xfrm>
                      <a:off x="0" y="0"/>
                      <a:ext cx="921385" cy="92138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361950" cy="257175"/>
            <wp:effectExtent l="0" t="0" r="0" b="9525"/>
            <wp:docPr id="2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IMG_282"/>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61950" cy="257175"/>
                    </a:xfrm>
                    <a:prstGeom prst="rect">
                      <a:avLst/>
                    </a:prstGeom>
                    <a:noFill/>
                  </pic:spPr>
                </pic:pic>
              </a:graphicData>
            </a:graphic>
          </wp:inline>
        </w:drawing>
      </w:r>
      <w:r>
        <w:rPr>
          <w:rStyle w:val="6"/>
          <w:sz w:val="21"/>
          <w:szCs w:val="21"/>
        </w:rPr>
        <w:t>“只会Ctrl+C？看我用三昧真火烤熟你的键盘！”  </w:t>
      </w:r>
    </w:p>
    <w:p w14:paraId="4D6CA597">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1931670" cy="1391285"/>
            <wp:effectExtent l="0" t="0" r="11430" b="18415"/>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15"/>
                    <a:stretch>
                      <a:fillRect/>
                    </a:stretch>
                  </pic:blipFill>
                  <pic:spPr>
                    <a:xfrm>
                      <a:off x="0" y="0"/>
                      <a:ext cx="1931670" cy="139128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1891665" cy="1350645"/>
            <wp:effectExtent l="0" t="0" r="13335" b="1905"/>
            <wp:docPr id="37" name="图片 3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84"/>
                    <pic:cNvPicPr>
                      <a:picLocks noChangeAspect="1"/>
                    </pic:cNvPicPr>
                  </pic:nvPicPr>
                  <pic:blipFill>
                    <a:blip r:embed="rId16"/>
                    <a:stretch>
                      <a:fillRect/>
                    </a:stretch>
                  </pic:blipFill>
                  <pic:spPr>
                    <a:xfrm>
                      <a:off x="0" y="0"/>
                      <a:ext cx="1891665" cy="135064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1685925" cy="1263015"/>
            <wp:effectExtent l="0" t="0" r="9525" b="13335"/>
            <wp:docPr id="3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IMG_285"/>
                    <pic:cNvPicPr>
                      <a:picLocks noChangeAspect="1"/>
                    </pic:cNvPicPr>
                  </pic:nvPicPr>
                  <pic:blipFill>
                    <a:blip r:embed="rId17"/>
                    <a:stretch>
                      <a:fillRect/>
                    </a:stretch>
                  </pic:blipFill>
                  <pic:spPr>
                    <a:xfrm>
                      <a:off x="0" y="0"/>
                      <a:ext cx="1685925" cy="126301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2419985" cy="1238885"/>
            <wp:effectExtent l="0" t="0" r="18415" b="18415"/>
            <wp:docPr id="2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IMG_286"/>
                    <pic:cNvPicPr>
                      <a:picLocks noChangeAspect="1"/>
                    </pic:cNvPicPr>
                  </pic:nvPicPr>
                  <pic:blipFill>
                    <a:blip r:embed="rId18"/>
                    <a:stretch>
                      <a:fillRect/>
                    </a:stretch>
                  </pic:blipFill>
                  <pic:spPr>
                    <a:xfrm>
                      <a:off x="0" y="0"/>
                      <a:ext cx="2419985" cy="1238885"/>
                    </a:xfrm>
                    <a:prstGeom prst="rect">
                      <a:avLst/>
                    </a:prstGeom>
                    <a:noFill/>
                    <a:ln w="9525">
                      <a:noFill/>
                    </a:ln>
                  </pic:spPr>
                </pic:pic>
              </a:graphicData>
            </a:graphic>
          </wp:inline>
        </w:drawing>
      </w:r>
    </w:p>
    <w:p w14:paraId="1DC3B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6BDEB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1BB199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6B15D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b/>
          <w:bCs/>
          <w:color w:val="C00000"/>
          <w:sz w:val="21"/>
          <w:szCs w:val="21"/>
          <w:lang w:val="en-US" w:eastAsia="zh-CN"/>
        </w:rPr>
      </w:pPr>
      <w:r>
        <w:rPr>
          <w:b/>
          <w:bCs/>
          <w:color w:val="C00000"/>
          <w:sz w:val="21"/>
          <w:szCs w:val="21"/>
        </w:rPr>
        <w:t>资</w:t>
      </w:r>
      <w:r>
        <w:rPr>
          <w:rFonts w:hint="eastAsia"/>
          <w:b/>
          <w:bCs/>
          <w:color w:val="C00000"/>
          <w:sz w:val="21"/>
          <w:szCs w:val="21"/>
          <w:lang w:val="en-US" w:eastAsia="zh-CN"/>
        </w:rPr>
        <w:t>源推荐</w:t>
      </w:r>
    </w:p>
    <w:p w14:paraId="60B97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326CE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420" w:firstLineChars="200"/>
        <w:jc w:val="left"/>
        <w:rPr>
          <w:sz w:val="21"/>
          <w:szCs w:val="21"/>
        </w:rPr>
      </w:pPr>
      <w:r>
        <w:rPr>
          <w:sz w:val="21"/>
          <w:szCs w:val="21"/>
        </w:rPr>
        <w:t>中科VIPExam考试学习资源数据库（简称中科VIPExam考试库）是将海量优质学习资源与实用学习功能有机融合的大型教育资源数据库，致力于为同学们的日常学习和复习备考提供一站式服务。</w:t>
      </w:r>
    </w:p>
    <w:p w14:paraId="10361A42">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2170430" cy="1182370"/>
            <wp:effectExtent l="0" t="0" r="1270" b="17780"/>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19"/>
                    <a:stretch>
                      <a:fillRect/>
                    </a:stretch>
                  </pic:blipFill>
                  <pic:spPr>
                    <a:xfrm>
                      <a:off x="0" y="0"/>
                      <a:ext cx="2170430" cy="1182370"/>
                    </a:xfrm>
                    <a:prstGeom prst="rect">
                      <a:avLst/>
                    </a:prstGeom>
                    <a:noFill/>
                    <a:ln w="9525">
                      <a:noFill/>
                    </a:ln>
                  </pic:spPr>
                </pic:pic>
              </a:graphicData>
            </a:graphic>
          </wp:inline>
        </w:drawing>
      </w:r>
    </w:p>
    <w:p w14:paraId="7ADF76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sz w:val="21"/>
          <w:szCs w:val="21"/>
        </w:rPr>
      </w:pPr>
    </w:p>
    <w:p w14:paraId="3D40DA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1"/>
          <w:szCs w:val="21"/>
        </w:rPr>
        <w:t>电脑端</w:t>
      </w:r>
    </w:p>
    <w:p w14:paraId="60B1E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45375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8"/>
        <w:rPr>
          <w:sz w:val="21"/>
          <w:szCs w:val="21"/>
        </w:rPr>
      </w:pPr>
      <w:r>
        <w:rPr>
          <w:sz w:val="21"/>
          <w:szCs w:val="21"/>
        </w:rPr>
        <w:t>详见学校图书馆网址-电子资源/数据库栏目，或访问数据库远程站点</w:t>
      </w:r>
      <w:r>
        <w:rPr>
          <w:rStyle w:val="7"/>
          <w:color w:val="4378EE"/>
          <w:sz w:val="21"/>
          <w:szCs w:val="21"/>
        </w:rPr>
        <w:t>www.vipexam.cn</w:t>
      </w:r>
      <w:r>
        <w:rPr>
          <w:sz w:val="21"/>
          <w:szCs w:val="21"/>
        </w:rPr>
        <w:t>。</w:t>
      </w:r>
    </w:p>
    <w:p w14:paraId="4E510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688C2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1"/>
          <w:szCs w:val="21"/>
        </w:rPr>
        <w:t>移动端</w:t>
      </w:r>
    </w:p>
    <w:p w14:paraId="374849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1"/>
          <w:szCs w:val="21"/>
        </w:rPr>
        <w:t>​</w:t>
      </w:r>
    </w:p>
    <w:p w14:paraId="51670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4"/>
        <w:rPr>
          <w:sz w:val="21"/>
          <w:szCs w:val="21"/>
        </w:rPr>
      </w:pPr>
      <w:r>
        <w:rPr>
          <w:sz w:val="21"/>
          <w:szCs w:val="21"/>
        </w:rPr>
        <w:t>通过手机扫描下方二维码，关注微信公众号使用中科VIPExam考试库微信端，或下载APP使用。</w:t>
      </w:r>
    </w:p>
    <w:p w14:paraId="089CAA05">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3924935" cy="1383030"/>
            <wp:effectExtent l="0" t="0" r="18415" b="7620"/>
            <wp:docPr id="3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IMG_288"/>
                    <pic:cNvPicPr>
                      <a:picLocks noChangeAspect="1"/>
                    </pic:cNvPicPr>
                  </pic:nvPicPr>
                  <pic:blipFill>
                    <a:blip r:embed="rId20"/>
                    <a:stretch>
                      <a:fillRect/>
                    </a:stretch>
                  </pic:blipFill>
                  <pic:spPr>
                    <a:xfrm>
                      <a:off x="0" y="0"/>
                      <a:ext cx="3924935" cy="1383030"/>
                    </a:xfrm>
                    <a:prstGeom prst="rect">
                      <a:avLst/>
                    </a:prstGeom>
                    <a:noFill/>
                    <a:ln w="9525">
                      <a:noFill/>
                    </a:ln>
                  </pic:spPr>
                </pic:pic>
              </a:graphicData>
            </a:graphic>
          </wp:inline>
        </w:drawing>
      </w:r>
    </w:p>
    <w:p w14:paraId="7377E0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145C9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039E6BC9">
      <w:pPr>
        <w:rPr>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ED0273"/>
    <w:rsid w:val="1F2F3D76"/>
    <w:rsid w:val="4AED0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sv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1023</Words>
  <Characters>1162</Characters>
  <Lines>0</Lines>
  <Paragraphs>0</Paragraphs>
  <TotalTime>0</TotalTime>
  <ScaleCrop>false</ScaleCrop>
  <LinksUpToDate>false</LinksUpToDate>
  <CharactersWithSpaces>1234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2025-02-26T02:14:00Z</dcterms:created>
  <dc:creator>路转溪桥</dc:creator>
  <cp:lastModifiedBy>越今朝</cp:lastModifiedBy>
  <dcterms:modified xsi:type="dcterms:W3CDTF">2025-02-27T07:49:49Z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2395C9D3CD1A4098A9B39A176F18F23E_11</vt:lpwstr>
  </property>
  <property fmtid="{D5CDD505-2E9C-101B-9397-08002B2CF9AE}" pid="4" name="KSOTemplateDocerSaveRecord">
    <vt:lpwstr>eyJoZGlkIjoiN2M1MjkzMzQ4Njc4NDY3Yzk4OTQxMTAzNTcxNmNlZGYiLCJ1c2VySWQiOiI1OTc5MTg3ODAifQ==</vt:lpwstr>
  </property>
</Properties>
</file>