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495FF">
      <w:pPr>
        <w:ind w:firstLine="1907" w:firstLineChars="500"/>
        <w:rPr>
          <w:rFonts w:hint="eastAsia" w:ascii="宋体" w:hAnsi="宋体" w:eastAsia="宋体" w:cs="宋体"/>
          <w:b/>
          <w:bCs/>
          <w:i w:val="0"/>
          <w:iCs w:val="0"/>
          <w:caps w:val="0"/>
          <w:color w:val="333333"/>
          <w:spacing w:val="0"/>
          <w:sz w:val="38"/>
          <w:szCs w:val="38"/>
          <w:shd w:val="clear" w:fill="FFFFFF"/>
        </w:rPr>
      </w:pPr>
      <w:r>
        <w:rPr>
          <w:rFonts w:hint="eastAsia" w:ascii="宋体" w:hAnsi="宋体" w:eastAsia="宋体" w:cs="宋体"/>
          <w:b/>
          <w:bCs/>
          <w:i w:val="0"/>
          <w:iCs w:val="0"/>
          <w:caps w:val="0"/>
          <w:color w:val="333333"/>
          <w:spacing w:val="0"/>
          <w:sz w:val="38"/>
          <w:szCs w:val="38"/>
          <w:shd w:val="clear" w:fill="FFFFFF"/>
        </w:rPr>
        <w:t>科应全球创新数据平台</w:t>
      </w:r>
    </w:p>
    <w:p w14:paraId="168A4695">
      <w:pPr>
        <w:ind w:firstLine="1907" w:firstLineChars="500"/>
        <w:rPr>
          <w:rFonts w:hint="eastAsia" w:ascii="宋体" w:hAnsi="宋体" w:eastAsia="宋体" w:cs="宋体"/>
          <w:b/>
          <w:bCs/>
          <w:i w:val="0"/>
          <w:iCs w:val="0"/>
          <w:caps w:val="0"/>
          <w:color w:val="333333"/>
          <w:spacing w:val="0"/>
          <w:sz w:val="38"/>
          <w:szCs w:val="38"/>
          <w:shd w:val="clear" w:fill="FFFFFF"/>
        </w:rPr>
      </w:pPr>
    </w:p>
    <w:p w14:paraId="13513EFA">
      <w:pPr>
        <w:pStyle w:val="2"/>
        <w:numPr>
          <w:ilvl w:val="0"/>
          <w:numId w:val="2"/>
        </w:numPr>
        <w:rPr>
          <w:rFonts w:hint="eastAsia"/>
        </w:rPr>
      </w:pPr>
      <w:r>
        <w:rPr>
          <w:rFonts w:hint="eastAsia"/>
        </w:rPr>
        <w:t>访问地址</w:t>
      </w:r>
    </w:p>
    <w:p w14:paraId="639F5485">
      <w:pPr>
        <w:ind w:firstLine="280" w:firstLineChars="100"/>
        <w:rPr>
          <w:rFonts w:hint="eastAsia"/>
          <w:sz w:val="28"/>
          <w:szCs w:val="28"/>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"http://www.scienceing.com/" </w:instrText>
      </w:r>
      <w:r>
        <w:rPr>
          <w:rFonts w:hint="eastAsia"/>
          <w:sz w:val="28"/>
          <w:szCs w:val="28"/>
          <w:lang w:val="en-US" w:eastAsia="zh-CN"/>
        </w:rPr>
        <w:fldChar w:fldCharType="separate"/>
      </w:r>
      <w:r>
        <w:rPr>
          <w:rFonts w:hint="eastAsia"/>
          <w:sz w:val="28"/>
          <w:szCs w:val="28"/>
          <w:lang w:val="en-US"/>
        </w:rPr>
        <w:t>www.scienceing.com</w:t>
      </w:r>
      <w:r>
        <w:rPr>
          <w:rFonts w:hint="eastAsia"/>
          <w:sz w:val="28"/>
          <w:szCs w:val="28"/>
          <w:lang w:val="en-US" w:eastAsia="zh-CN"/>
        </w:rPr>
        <w:fldChar w:fldCharType="end"/>
      </w:r>
    </w:p>
    <w:p w14:paraId="0D7BD80B">
      <w:pPr>
        <w:ind w:firstLine="210" w:firstLineChars="100"/>
        <w:rPr>
          <w:rFonts w:hint="eastAsia"/>
          <w:lang w:val="en-US" w:eastAsia="zh-CN"/>
        </w:rPr>
      </w:pPr>
    </w:p>
    <w:p w14:paraId="07839BAD">
      <w:pPr>
        <w:ind w:firstLine="211" w:firstLineChars="100"/>
        <w:rPr>
          <w:rFonts w:hint="eastAsia"/>
          <w:lang w:val="en-US" w:eastAsia="zh-CN"/>
        </w:rPr>
      </w:pPr>
      <w:r>
        <w:rPr>
          <w:rFonts w:hint="eastAsia" w:ascii="Calibri" w:hAnsi="Calibri" w:cs="Calibri"/>
          <w:b/>
          <w:bCs/>
          <w:sz w:val="21"/>
          <w:szCs w:val="21"/>
          <w:lang w:val="en-US" w:eastAsia="zh-CN"/>
        </w:rPr>
        <w:t>首次登陆</w:t>
      </w:r>
      <w:r>
        <w:rPr>
          <w:rFonts w:hint="eastAsia" w:ascii="Calibri" w:hAnsi="Calibri" w:cs="Calibri"/>
          <w:sz w:val="21"/>
          <w:szCs w:val="21"/>
          <w:lang w:val="en-US" w:eastAsia="zh-CN"/>
        </w:rPr>
        <w:t>，请登录</w:t>
      </w:r>
      <w:r>
        <w:rPr>
          <w:rFonts w:hint="eastAsia" w:ascii="宋体" w:hAnsi="宋体" w:eastAsia="宋体" w:cs="宋体"/>
          <w:color w:val="2A42B3"/>
          <w:kern w:val="0"/>
          <w:sz w:val="21"/>
          <w:szCs w:val="21"/>
          <w:u w:val="none"/>
          <w:lang w:val="en-US" w:eastAsia="zh-CN" w:bidi="ar"/>
        </w:rPr>
        <w:fldChar w:fldCharType="begin"/>
      </w:r>
      <w:r>
        <w:rPr>
          <w:rFonts w:hint="eastAsia" w:ascii="宋体" w:hAnsi="宋体" w:eastAsia="宋体" w:cs="宋体"/>
          <w:color w:val="2A42B3"/>
          <w:kern w:val="0"/>
          <w:sz w:val="21"/>
          <w:szCs w:val="21"/>
          <w:u w:val="none"/>
          <w:lang w:val="en-US" w:eastAsia="zh-CN" w:bidi="ar"/>
        </w:rPr>
        <w:instrText xml:space="preserve"> HYPERLINK "http://www.scienceing.com/" </w:instrText>
      </w:r>
      <w:r>
        <w:rPr>
          <w:rFonts w:hint="eastAsia" w:ascii="宋体" w:hAnsi="宋体" w:eastAsia="宋体" w:cs="宋体"/>
          <w:color w:val="2A42B3"/>
          <w:kern w:val="0"/>
          <w:sz w:val="21"/>
          <w:szCs w:val="21"/>
          <w:u w:val="none"/>
          <w:lang w:val="en-US" w:eastAsia="zh-CN" w:bidi="ar"/>
        </w:rPr>
        <w:fldChar w:fldCharType="separate"/>
      </w:r>
      <w:r>
        <w:rPr>
          <w:rStyle w:val="10"/>
          <w:rFonts w:hint="eastAsia" w:ascii="宋体" w:hAnsi="宋体" w:eastAsia="宋体" w:cs="宋体"/>
          <w:color w:val="2A42B3"/>
          <w:sz w:val="21"/>
          <w:szCs w:val="21"/>
          <w:u w:val="none"/>
          <w:lang w:val="en-US"/>
        </w:rPr>
        <w:t>www.scienceing.com</w:t>
      </w:r>
      <w:r>
        <w:rPr>
          <w:rFonts w:hint="eastAsia" w:ascii="宋体" w:hAnsi="宋体" w:eastAsia="宋体" w:cs="宋体"/>
          <w:color w:val="2A42B3"/>
          <w:kern w:val="0"/>
          <w:sz w:val="21"/>
          <w:szCs w:val="21"/>
          <w:u w:val="none"/>
          <w:lang w:val="en-US" w:eastAsia="zh-CN" w:bidi="ar"/>
        </w:rPr>
        <w:fldChar w:fldCharType="end"/>
      </w:r>
      <w:r>
        <w:rPr>
          <w:rFonts w:hint="eastAsia" w:ascii="Calibri" w:hAnsi="Calibri" w:cs="Calibri"/>
          <w:sz w:val="21"/>
          <w:szCs w:val="21"/>
          <w:lang w:val="en-US" w:eastAsia="zh-CN"/>
        </w:rPr>
        <w:t>后，主页右上侧点击“登录”。在登录账户输入右下侧</w:t>
      </w:r>
      <w:r>
        <w:rPr>
          <w:rFonts w:hint="eastAsia" w:ascii="Calibri" w:hAnsi="Calibri" w:cs="Calibri"/>
          <w:b/>
          <w:bCs/>
          <w:sz w:val="21"/>
          <w:szCs w:val="21"/>
          <w:lang w:val="en-US" w:eastAsia="zh-CN"/>
        </w:rPr>
        <w:t>点击账户注册（需在校园IP范围内）。</w:t>
      </w:r>
      <w:r>
        <w:rPr>
          <w:rFonts w:hint="eastAsia" w:ascii="Calibri" w:hAnsi="Calibri" w:cs="Calibri"/>
          <w:b/>
          <w:bCs/>
          <w:sz w:val="21"/>
          <w:szCs w:val="21"/>
          <w:lang w:val="en-US" w:eastAsia="zh-CN"/>
        </w:rPr>
        <w:br w:type="textWrapping"/>
      </w:r>
      <w:r>
        <w:rPr>
          <w:rFonts w:hint="eastAsia" w:ascii="Calibri" w:hAnsi="Calibri" w:cs="Calibri"/>
          <w:b/>
          <w:bCs/>
          <w:sz w:val="21"/>
          <w:szCs w:val="21"/>
          <w:lang w:val="en-US" w:eastAsia="zh-CN"/>
        </w:rPr>
        <w:t xml:space="preserve">操作手册 </w:t>
      </w:r>
      <w:bookmarkStart w:id="0" w:name="OLE_LINK1"/>
      <w:r>
        <w:rPr>
          <w:rFonts w:hint="eastAsia" w:ascii="Calibri" w:hAnsi="Calibri" w:cs="Calibri"/>
          <w:b/>
          <w:bCs/>
          <w:sz w:val="21"/>
          <w:szCs w:val="21"/>
          <w:lang w:val="en-US" w:eastAsia="zh-CN"/>
        </w:rPr>
        <w:t xml:space="preserve">https://flbook.com.cn/c/oQXXkOxIRg </w:t>
      </w:r>
      <w:bookmarkEnd w:id="0"/>
      <w:r>
        <w:rPr>
          <w:rFonts w:hint="eastAsia" w:ascii="Calibri" w:hAnsi="Calibri" w:cs="Calibri"/>
          <w:b/>
          <w:bCs/>
          <w:sz w:val="21"/>
          <w:szCs w:val="21"/>
          <w:lang w:val="en-US" w:eastAsia="zh-CN"/>
        </w:rPr>
        <w:t xml:space="preserve"> </w:t>
      </w:r>
    </w:p>
    <w:p w14:paraId="3A0B804F">
      <w:pPr>
        <w:pStyle w:val="2"/>
        <w:numPr>
          <w:ilvl w:val="0"/>
          <w:numId w:val="2"/>
        </w:numPr>
        <w:ind w:left="210" w:leftChars="0" w:firstLine="0" w:firstLineChars="0"/>
        <w:rPr>
          <w:rFonts w:hint="eastAsia"/>
        </w:rPr>
      </w:pPr>
      <w:r>
        <w:rPr>
          <w:rFonts w:hint="eastAsia"/>
        </w:rPr>
        <w:t>产品简介</w:t>
      </w:r>
      <w:bookmarkStart w:id="1" w:name="_GoBack"/>
      <w:bookmarkEnd w:id="1"/>
    </w:p>
    <w:p w14:paraId="41B5E103">
      <w:pPr>
        <w:spacing w:line="360" w:lineRule="auto"/>
        <w:ind w:firstLine="472" w:firstLineChars="196"/>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一站获取全球文献</w:t>
      </w:r>
    </w:p>
    <w:p w14:paraId="488A94C4">
      <w:pPr>
        <w:spacing w:line="360" w:lineRule="auto"/>
        <w:ind w:firstLine="470" w:firstLineChars="196"/>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收录数据全，索引全球11万种期刊、3400个机构知识库及预印本平台的约3亿篇文献；实现小时级的更新频次，每天新增文献约2万篇.内容涵盖了自然科学、工程技术、经济管理等各研究领域及全学科覆盖。</w:t>
      </w:r>
    </w:p>
    <w:p w14:paraId="522C7004">
      <w:pPr>
        <w:spacing w:line="360" w:lineRule="auto"/>
        <w:ind w:firstLine="472" w:firstLineChars="196"/>
        <w:rPr>
          <w:rFonts w:hint="eastAsia" w:ascii="宋体" w:hAnsi="宋体" w:eastAsia="宋体" w:cs="宋体"/>
          <w:b/>
          <w:bCs/>
          <w:color w:val="000000"/>
          <w:kern w:val="0"/>
          <w:sz w:val="24"/>
          <w:szCs w:val="24"/>
          <w:lang w:val="en-US" w:eastAsia="zh-CN" w:bidi="ar-SA"/>
        </w:rPr>
      </w:pPr>
      <w:r>
        <w:rPr>
          <w:rFonts w:hint="default" w:ascii="宋体" w:hAnsi="宋体" w:eastAsia="宋体" w:cs="宋体"/>
          <w:b/>
          <w:bCs/>
          <w:color w:val="000000"/>
          <w:kern w:val="0"/>
          <w:sz w:val="24"/>
          <w:szCs w:val="24"/>
          <w:lang w:val="en-US" w:eastAsia="zh-CN" w:bidi="ar-SA"/>
        </w:rPr>
        <w:t> </w:t>
      </w:r>
      <w:r>
        <w:rPr>
          <w:rFonts w:hint="eastAsia" w:ascii="宋体" w:hAnsi="宋体" w:eastAsia="宋体" w:cs="宋体"/>
          <w:b/>
          <w:bCs/>
          <w:color w:val="000000"/>
          <w:kern w:val="0"/>
          <w:sz w:val="24"/>
          <w:szCs w:val="24"/>
          <w:lang w:val="en-US" w:eastAsia="zh-CN" w:bidi="ar-SA"/>
        </w:rPr>
        <w:t>文献检索</w:t>
      </w:r>
    </w:p>
    <w:p w14:paraId="0A847697">
      <w:pPr>
        <w:spacing w:line="360" w:lineRule="auto"/>
        <w:ind w:firstLine="470" w:firstLineChars="196"/>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通过简单检索、高级检索、筛选过滤等多元功能，帮您高效查找目标文献.</w:t>
      </w:r>
    </w:p>
    <w:p w14:paraId="0D003C2D">
      <w:pPr>
        <w:spacing w:line="360" w:lineRule="auto"/>
        <w:ind w:firstLine="482" w:firstLineChars="200"/>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全文获取</w:t>
      </w:r>
    </w:p>
    <w:p w14:paraId="7308C601">
      <w:pPr>
        <w:spacing w:line="360" w:lineRule="auto"/>
        <w:ind w:firstLine="470" w:firstLineChars="196"/>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提供开放阅读、原文PDF、溯源等多种方式，帮您快速获取文献全文。</w:t>
      </w:r>
    </w:p>
    <w:p w14:paraId="64EEAA0A">
      <w:pPr>
        <w:spacing w:line="360" w:lineRule="auto"/>
        <w:ind w:firstLine="472" w:firstLineChars="196"/>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前沿跟踪</w:t>
      </w:r>
    </w:p>
    <w:p w14:paraId="6137FD95">
      <w:pPr>
        <w:spacing w:line="360" w:lineRule="auto"/>
        <w:ind w:firstLine="470" w:firstLineChars="196"/>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根据您跟踪的期刊、关键词，自动推送最新文献，帮您第一时间获取最新研究成果文献管理可对感兴趣文献进行一键标记、批量添加、分类收藏，帮您高效管理文献。</w:t>
      </w:r>
    </w:p>
    <w:p w14:paraId="27B0E641">
      <w:pPr>
        <w:spacing w:line="360" w:lineRule="auto"/>
        <w:ind w:firstLine="472" w:firstLineChars="196"/>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AI标注</w:t>
      </w:r>
    </w:p>
    <w:p w14:paraId="16280821">
      <w:pPr>
        <w:spacing w:line="360" w:lineRule="auto"/>
        <w:ind w:firstLine="470" w:firstLineChars="196"/>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通过自定义字段，对文献进行自动标注与智能索引，帮您深度挖掘文献价值。</w:t>
      </w:r>
    </w:p>
    <w:p w14:paraId="74154F71">
      <w:pPr>
        <w:spacing w:line="360" w:lineRule="auto"/>
        <w:ind w:firstLine="472" w:firstLineChars="196"/>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文献分析</w:t>
      </w:r>
    </w:p>
    <w:p w14:paraId="7E9E5632">
      <w:pPr>
        <w:spacing w:line="360" w:lineRule="auto"/>
        <w:ind w:firstLine="470" w:firstLineChars="196"/>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可对检索到的文献进行多维度统计分析并生成可视化图表，帮您宏观把握领域研究态势。</w:t>
      </w:r>
    </w:p>
    <w:p w14:paraId="04E71C67">
      <w:pPr>
        <w:spacing w:line="360" w:lineRule="auto"/>
        <w:ind w:firstLine="472" w:firstLineChars="196"/>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智能图谱</w:t>
      </w:r>
    </w:p>
    <w:p w14:paraId="225BEDE6">
      <w:pPr>
        <w:spacing w:line="360" w:lineRule="auto"/>
        <w:ind w:firstLine="470" w:firstLineChars="196"/>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以一张网状图可视化呈现关联文献脉络，帮您按图索文，快速找到领域内所有重要文献。</w:t>
      </w:r>
    </w:p>
    <w:p w14:paraId="661EB8A4">
      <w:pPr>
        <w:spacing w:line="360" w:lineRule="auto"/>
        <w:ind w:firstLine="472" w:firstLineChars="196"/>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AI 翻译</w:t>
      </w:r>
    </w:p>
    <w:p w14:paraId="6771FCED">
      <w:pPr>
        <w:spacing w:line="360" w:lineRule="auto"/>
        <w:ind w:firstLine="470" w:firstLineChars="196"/>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利用AI对文献进行划词翻译、全文翻译，翻译速度快且翻译精准，帮您深度理解文献内容。</w:t>
      </w:r>
    </w:p>
    <w:p w14:paraId="6132FC6F">
      <w:pPr>
        <w:spacing w:line="360" w:lineRule="auto"/>
        <w:ind w:firstLine="472" w:firstLineChars="196"/>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AI帮读</w:t>
      </w:r>
    </w:p>
    <w:p w14:paraId="4308F6E2">
      <w:pPr>
        <w:spacing w:line="360" w:lineRule="auto"/>
        <w:ind w:firstLine="470" w:firstLineChars="196"/>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利用AI深度解读文献内容、精准提取关键信息，通过AI讲解与答疑，帮您提升文献阅读效率。</w:t>
      </w:r>
    </w:p>
    <w:p w14:paraId="13770113">
      <w:pPr>
        <w:spacing w:line="360" w:lineRule="auto"/>
        <w:ind w:firstLine="241" w:firstLineChars="100"/>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智能助手</w:t>
      </w:r>
    </w:p>
    <w:p w14:paraId="209301A5">
      <w:pPr>
        <w:spacing w:line="360" w:lineRule="auto"/>
        <w:ind w:firstLine="470" w:firstLineChars="196"/>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利用生成式AI和大语言模型，基于全球3亿篇文献智能回答科学问题，帮您提升知识获取效率。</w:t>
      </w:r>
    </w:p>
    <w:p w14:paraId="03917082">
      <w:pPr>
        <w:spacing w:line="360" w:lineRule="auto"/>
        <w:ind w:firstLine="470" w:firstLineChars="196"/>
        <w:rPr>
          <w:rFonts w:hint="eastAsia" w:ascii="宋体" w:hAnsi="宋体" w:eastAsia="宋体" w:cs="宋体"/>
          <w:color w:val="000000"/>
          <w:kern w:val="0"/>
          <w:sz w:val="24"/>
          <w:szCs w:val="24"/>
          <w:lang w:val="en-US" w:eastAsia="zh-CN" w:bidi="ar-SA"/>
        </w:rPr>
      </w:pPr>
    </w:p>
    <w:p w14:paraId="1FC59CB8">
      <w:pPr>
        <w:spacing w:line="360" w:lineRule="auto"/>
        <w:ind w:firstLine="470" w:firstLineChars="196"/>
        <w:rPr>
          <w:rFonts w:hint="eastAsia" w:ascii="宋体" w:hAnsi="宋体" w:eastAsia="宋体" w:cs="宋体"/>
          <w:color w:val="000000"/>
          <w:kern w:val="0"/>
          <w:sz w:val="24"/>
          <w:szCs w:val="24"/>
          <w:lang w:val="en-US" w:eastAsia="zh-CN" w:bidi="ar-SA"/>
        </w:rPr>
      </w:pPr>
    </w:p>
    <w:p w14:paraId="3ADDF28E">
      <w:pPr>
        <w:spacing w:line="360" w:lineRule="auto"/>
        <w:ind w:firstLine="470" w:firstLineChars="196"/>
        <w:rPr>
          <w:rFonts w:hint="eastAsia" w:ascii="宋体" w:hAnsi="宋体" w:eastAsia="宋体" w:cs="宋体"/>
          <w:color w:val="000000"/>
          <w:kern w:val="0"/>
          <w:sz w:val="24"/>
          <w:szCs w:val="24"/>
          <w:lang w:val="en-US" w:eastAsia="zh-CN" w:bidi="ar-SA"/>
        </w:rPr>
      </w:pPr>
    </w:p>
    <w:p w14:paraId="42A6D939">
      <w:pPr>
        <w:spacing w:line="360" w:lineRule="auto"/>
        <w:ind w:firstLine="470" w:firstLineChars="196"/>
        <w:rPr>
          <w:rFonts w:hint="eastAsia" w:ascii="宋体" w:hAnsi="宋体" w:eastAsia="宋体" w:cs="宋体"/>
          <w:color w:val="000000"/>
          <w:kern w:val="0"/>
          <w:sz w:val="24"/>
          <w:szCs w:val="24"/>
          <w:lang w:val="en-US" w:eastAsia="zh-CN" w:bidi="ar-SA"/>
        </w:rPr>
      </w:pPr>
    </w:p>
    <w:p w14:paraId="6F900D35">
      <w:pPr>
        <w:spacing w:line="360" w:lineRule="auto"/>
        <w:ind w:firstLine="470" w:firstLineChars="196"/>
        <w:rPr>
          <w:rFonts w:hint="eastAsia" w:ascii="宋体" w:hAnsi="宋体" w:eastAsia="宋体" w:cs="宋体"/>
          <w:color w:val="000000"/>
          <w:kern w:val="0"/>
          <w:sz w:val="24"/>
          <w:szCs w:val="24"/>
          <w:lang w:val="en-US" w:eastAsia="zh-CN" w:bidi="ar-SA"/>
        </w:rPr>
      </w:pPr>
    </w:p>
    <w:p w14:paraId="1AD1CDC7">
      <w:pPr>
        <w:spacing w:line="360" w:lineRule="auto"/>
        <w:rPr>
          <w:rFonts w:hint="eastAsia" w:ascii="宋体" w:hAnsi="宋体" w:eastAsia="宋体" w:cs="宋体"/>
          <w:color w:val="000000"/>
          <w:kern w:val="0"/>
          <w:sz w:val="24"/>
          <w:szCs w:val="24"/>
          <w:lang w:val="en-US" w:eastAsia="zh-CN" w:bidi="ar-SA"/>
        </w:rPr>
      </w:pPr>
    </w:p>
    <w:p w14:paraId="618B4A91">
      <w:pPr>
        <w:spacing w:line="360" w:lineRule="auto"/>
        <w:rPr>
          <w:rFonts w:hint="eastAsia" w:ascii="宋体" w:hAnsi="宋体" w:eastAsia="宋体" w:cs="宋体"/>
          <w:color w:val="000000"/>
          <w:kern w:val="0"/>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127AC9"/>
    <w:multiLevelType w:val="singleLevel"/>
    <w:tmpl w:val="F9127AC9"/>
    <w:lvl w:ilvl="0" w:tentative="0">
      <w:start w:val="1"/>
      <w:numFmt w:val="chineseCounting"/>
      <w:suff w:val="nothing"/>
      <w:lvlText w:val="%1、"/>
      <w:lvlJc w:val="left"/>
      <w:rPr>
        <w:rFonts w:hint="eastAsia"/>
      </w:rPr>
    </w:lvl>
  </w:abstractNum>
  <w:abstractNum w:abstractNumId="1">
    <w:nsid w:val="341A7E67"/>
    <w:multiLevelType w:val="multilevel"/>
    <w:tmpl w:val="341A7E67"/>
    <w:lvl w:ilvl="0" w:tentative="0">
      <w:start w:val="1"/>
      <w:numFmt w:val="chineseCountingThousand"/>
      <w:pStyle w:val="2"/>
      <w:suff w:val="nothing"/>
      <w:lvlText w:val="%1、"/>
      <w:lvlJc w:val="left"/>
      <w:pPr>
        <w:ind w:left="210" w:firstLine="0"/>
      </w:pPr>
      <w:rPr>
        <w:rFonts w:hint="eastAsia" w:ascii="Times New Roman" w:hAnsi="Times New Roman" w:eastAsia="黑体"/>
        <w:sz w:val="28"/>
      </w:rPr>
    </w:lvl>
    <w:lvl w:ilvl="1" w:tentative="0">
      <w:start w:val="1"/>
      <w:numFmt w:val="chineseCountingThousand"/>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eastAsia="黑体"/>
        <w:sz w:val="24"/>
        <w:szCs w:val="24"/>
      </w:rPr>
    </w:lvl>
    <w:lvl w:ilvl="3" w:tentative="0">
      <w:start w:val="1"/>
      <w:numFmt w:val="decimal"/>
      <w:suff w:val="nothing"/>
      <w:lvlText w:val="（%4）"/>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decimal"/>
      <w:suff w:val="space"/>
      <w:lvlText w:val="图%6 "/>
      <w:lvlJc w:val="left"/>
      <w:pPr>
        <w:ind w:left="0" w:firstLine="0"/>
      </w:pPr>
      <w:rPr>
        <w:rFonts w:hint="eastAsia" w:ascii="Times New Roman" w:hAnsi="Times New Roman" w:eastAsia="宋体"/>
      </w:rPr>
    </w:lvl>
    <w:lvl w:ilvl="6" w:tentative="0">
      <w:start w:val="1"/>
      <w:numFmt w:val="decimal"/>
      <w:suff w:val="space"/>
      <w:lvlText w:val="表%7 "/>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ODczZmE2NTc0YTNkNGRjM2ZhNWFjYTYyODAxMDAifQ=="/>
  </w:docVars>
  <w:rsids>
    <w:rsidRoot w:val="00422162"/>
    <w:rsid w:val="001C10B9"/>
    <w:rsid w:val="00326FFD"/>
    <w:rsid w:val="00422162"/>
    <w:rsid w:val="00BC10DC"/>
    <w:rsid w:val="010146A9"/>
    <w:rsid w:val="01AC3A93"/>
    <w:rsid w:val="01C901A1"/>
    <w:rsid w:val="02671768"/>
    <w:rsid w:val="027164AB"/>
    <w:rsid w:val="02A80668"/>
    <w:rsid w:val="02B20C36"/>
    <w:rsid w:val="02D23086"/>
    <w:rsid w:val="02DD1A2B"/>
    <w:rsid w:val="035A6568"/>
    <w:rsid w:val="03C9092D"/>
    <w:rsid w:val="04700E77"/>
    <w:rsid w:val="04D8694C"/>
    <w:rsid w:val="056B77C2"/>
    <w:rsid w:val="073F20F3"/>
    <w:rsid w:val="07EF0236"/>
    <w:rsid w:val="085B58CB"/>
    <w:rsid w:val="087026F4"/>
    <w:rsid w:val="0A6071C9"/>
    <w:rsid w:val="0A690774"/>
    <w:rsid w:val="0B6E55FA"/>
    <w:rsid w:val="0BBE689D"/>
    <w:rsid w:val="0E72396F"/>
    <w:rsid w:val="11001706"/>
    <w:rsid w:val="1173012A"/>
    <w:rsid w:val="11B30526"/>
    <w:rsid w:val="12C16C73"/>
    <w:rsid w:val="136915FE"/>
    <w:rsid w:val="13773F4B"/>
    <w:rsid w:val="147026FF"/>
    <w:rsid w:val="14BF5434"/>
    <w:rsid w:val="14C52A4A"/>
    <w:rsid w:val="14E1184E"/>
    <w:rsid w:val="15E213DA"/>
    <w:rsid w:val="16F75D68"/>
    <w:rsid w:val="18540BAD"/>
    <w:rsid w:val="18846779"/>
    <w:rsid w:val="189C7113"/>
    <w:rsid w:val="18F30F10"/>
    <w:rsid w:val="1A393593"/>
    <w:rsid w:val="1D9C6312"/>
    <w:rsid w:val="1F1A7E37"/>
    <w:rsid w:val="1F78690B"/>
    <w:rsid w:val="1F9000F9"/>
    <w:rsid w:val="204131A1"/>
    <w:rsid w:val="22516D27"/>
    <w:rsid w:val="22D24584"/>
    <w:rsid w:val="23065AD5"/>
    <w:rsid w:val="245A2A83"/>
    <w:rsid w:val="24F609FE"/>
    <w:rsid w:val="250F43AC"/>
    <w:rsid w:val="255B6AB3"/>
    <w:rsid w:val="25B82157"/>
    <w:rsid w:val="28A65327"/>
    <w:rsid w:val="28ED2118"/>
    <w:rsid w:val="299A22A0"/>
    <w:rsid w:val="29FD45DD"/>
    <w:rsid w:val="2F2B1BEC"/>
    <w:rsid w:val="2FA84FEB"/>
    <w:rsid w:val="30F5600E"/>
    <w:rsid w:val="317E72CD"/>
    <w:rsid w:val="31CF4AB1"/>
    <w:rsid w:val="32C04E80"/>
    <w:rsid w:val="33174961"/>
    <w:rsid w:val="33552D94"/>
    <w:rsid w:val="34681CF6"/>
    <w:rsid w:val="358A4672"/>
    <w:rsid w:val="360D7E33"/>
    <w:rsid w:val="37113475"/>
    <w:rsid w:val="38B60778"/>
    <w:rsid w:val="39B12CEE"/>
    <w:rsid w:val="3A804B9A"/>
    <w:rsid w:val="3B96663F"/>
    <w:rsid w:val="3C7050E2"/>
    <w:rsid w:val="3D595B76"/>
    <w:rsid w:val="3D631F2D"/>
    <w:rsid w:val="3D95022C"/>
    <w:rsid w:val="3DEF7676"/>
    <w:rsid w:val="3DFC6C2D"/>
    <w:rsid w:val="3E407E8E"/>
    <w:rsid w:val="3F3B3E38"/>
    <w:rsid w:val="40CD48B1"/>
    <w:rsid w:val="411514B5"/>
    <w:rsid w:val="41DB78F8"/>
    <w:rsid w:val="420A5691"/>
    <w:rsid w:val="44095C00"/>
    <w:rsid w:val="444F3386"/>
    <w:rsid w:val="457277D5"/>
    <w:rsid w:val="471C23C0"/>
    <w:rsid w:val="48390A7E"/>
    <w:rsid w:val="4B3F63AB"/>
    <w:rsid w:val="4C07336D"/>
    <w:rsid w:val="4F22735C"/>
    <w:rsid w:val="4F4829CA"/>
    <w:rsid w:val="4F8E77C3"/>
    <w:rsid w:val="50320B03"/>
    <w:rsid w:val="507F5ACF"/>
    <w:rsid w:val="513D15DF"/>
    <w:rsid w:val="516923D4"/>
    <w:rsid w:val="51790EF9"/>
    <w:rsid w:val="517B3EB5"/>
    <w:rsid w:val="52833022"/>
    <w:rsid w:val="53021CF6"/>
    <w:rsid w:val="533267F6"/>
    <w:rsid w:val="533930D5"/>
    <w:rsid w:val="53F266B1"/>
    <w:rsid w:val="56020701"/>
    <w:rsid w:val="5642511B"/>
    <w:rsid w:val="57553A97"/>
    <w:rsid w:val="58555460"/>
    <w:rsid w:val="591E1CF6"/>
    <w:rsid w:val="5A821E11"/>
    <w:rsid w:val="5AC60A34"/>
    <w:rsid w:val="5C427AAA"/>
    <w:rsid w:val="5C4E7D38"/>
    <w:rsid w:val="5C58107B"/>
    <w:rsid w:val="5C6254EA"/>
    <w:rsid w:val="5D0B07E3"/>
    <w:rsid w:val="5D1C2B72"/>
    <w:rsid w:val="5D7A45FC"/>
    <w:rsid w:val="5D9A6865"/>
    <w:rsid w:val="5EF41B8A"/>
    <w:rsid w:val="5F763632"/>
    <w:rsid w:val="604C539B"/>
    <w:rsid w:val="60A26D69"/>
    <w:rsid w:val="615C785F"/>
    <w:rsid w:val="630C7DDB"/>
    <w:rsid w:val="64155AA4"/>
    <w:rsid w:val="64731D1C"/>
    <w:rsid w:val="64D81637"/>
    <w:rsid w:val="6598235F"/>
    <w:rsid w:val="65FF07B9"/>
    <w:rsid w:val="66352041"/>
    <w:rsid w:val="667174B4"/>
    <w:rsid w:val="668F4233"/>
    <w:rsid w:val="677D5022"/>
    <w:rsid w:val="68153AD4"/>
    <w:rsid w:val="6A927E4E"/>
    <w:rsid w:val="6A995680"/>
    <w:rsid w:val="6AF47602"/>
    <w:rsid w:val="6AFB0545"/>
    <w:rsid w:val="6C613F7C"/>
    <w:rsid w:val="6E615AA2"/>
    <w:rsid w:val="6E772D4E"/>
    <w:rsid w:val="6F5778B8"/>
    <w:rsid w:val="6FF677E0"/>
    <w:rsid w:val="718F50E7"/>
    <w:rsid w:val="71924BD7"/>
    <w:rsid w:val="72C932EB"/>
    <w:rsid w:val="72F21F81"/>
    <w:rsid w:val="73AD7AA7"/>
    <w:rsid w:val="74956EB9"/>
    <w:rsid w:val="74F6722B"/>
    <w:rsid w:val="760C31AA"/>
    <w:rsid w:val="76165DD7"/>
    <w:rsid w:val="7709430E"/>
    <w:rsid w:val="788179DF"/>
    <w:rsid w:val="79A47B9E"/>
    <w:rsid w:val="7BB73BB8"/>
    <w:rsid w:val="7C653614"/>
    <w:rsid w:val="7CB94B68"/>
    <w:rsid w:val="7D0D15B6"/>
    <w:rsid w:val="7DA71A0B"/>
    <w:rsid w:val="7ED82CDA"/>
    <w:rsid w:val="7F286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9"/>
    <w:pPr>
      <w:numPr>
        <w:ilvl w:val="0"/>
        <w:numId w:val="1"/>
      </w:numPr>
      <w:adjustRightInd w:val="0"/>
      <w:snapToGrid w:val="0"/>
      <w:spacing w:before="240" w:after="160" w:line="300" w:lineRule="auto"/>
      <w:contextualSpacing/>
      <w:jc w:val="both"/>
      <w:outlineLvl w:val="0"/>
    </w:pPr>
    <w:rPr>
      <w:rFonts w:ascii="Times New Roman" w:hAnsi="Times New Roman" w:eastAsia="黑体" w:cstheme="minorBidi"/>
      <w:kern w:val="0"/>
      <w:sz w:val="28"/>
      <w:szCs w:val="28"/>
      <w:lang w:val="en-US" w:eastAsia="zh-CN" w:bidi="ar-SA"/>
      <w14:ligatures w14:val="none"/>
    </w:rPr>
  </w:style>
  <w:style w:type="character" w:default="1" w:styleId="8">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Medium Grid 3 Accent 1"/>
    <w:basedOn w:val="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character" w:styleId="9">
    <w:name w:val="Strong"/>
    <w:basedOn w:val="8"/>
    <w:autoRedefine/>
    <w:qFormat/>
    <w:uiPriority w:val="22"/>
    <w:rPr>
      <w:b/>
      <w:bCs/>
    </w:rPr>
  </w:style>
  <w:style w:type="character" w:styleId="10">
    <w:name w:val="Hyperlink"/>
    <w:basedOn w:val="8"/>
    <w:qFormat/>
    <w:uiPriority w:val="0"/>
    <w:rPr>
      <w:color w:val="0000FF"/>
      <w:u w:val="single"/>
    </w:rPr>
  </w:style>
  <w:style w:type="character" w:customStyle="1" w:styleId="11">
    <w:name w:val="页眉 Char"/>
    <w:basedOn w:val="8"/>
    <w:link w:val="4"/>
    <w:autoRedefine/>
    <w:qFormat/>
    <w:uiPriority w:val="99"/>
    <w:rPr>
      <w:sz w:val="18"/>
      <w:szCs w:val="18"/>
    </w:rPr>
  </w:style>
  <w:style w:type="character" w:customStyle="1" w:styleId="12">
    <w:name w:val="页脚 Char"/>
    <w:basedOn w:val="8"/>
    <w:link w:val="3"/>
    <w:autoRedefine/>
    <w:qFormat/>
    <w:uiPriority w:val="99"/>
    <w:rPr>
      <w:sz w:val="18"/>
      <w:szCs w:val="18"/>
    </w:rPr>
  </w:style>
  <w:style w:type="paragraph" w:styleId="13">
    <w:name w:val="List Paragraph"/>
    <w:basedOn w:val="1"/>
    <w:autoRedefine/>
    <w:qFormat/>
    <w:uiPriority w:val="34"/>
    <w:pPr>
      <w:ind w:firstLine="420" w:firstLineChars="200"/>
    </w:pPr>
  </w:style>
  <w:style w:type="character" w:customStyle="1" w:styleId="14">
    <w:name w:val="font41"/>
    <w:basedOn w:val="8"/>
    <w:qFormat/>
    <w:uiPriority w:val="0"/>
    <w:rPr>
      <w:rFonts w:ascii="Calibri" w:hAnsi="Calibri" w:cs="Calibri"/>
      <w:color w:val="000000"/>
      <w:sz w:val="24"/>
      <w:szCs w:val="24"/>
      <w:u w:val="none"/>
    </w:rPr>
  </w:style>
  <w:style w:type="character" w:customStyle="1" w:styleId="15">
    <w:name w:val="font11"/>
    <w:basedOn w:val="8"/>
    <w:autoRedefine/>
    <w:qFormat/>
    <w:uiPriority w:val="0"/>
    <w:rPr>
      <w:rFonts w:hint="eastAsia" w:ascii="宋体" w:hAnsi="宋体" w:eastAsia="宋体" w:cs="宋体"/>
      <w:color w:val="000000"/>
      <w:sz w:val="24"/>
      <w:szCs w:val="24"/>
      <w:u w:val="none"/>
    </w:rPr>
  </w:style>
  <w:style w:type="character" w:customStyle="1" w:styleId="16">
    <w:name w:val="font21"/>
    <w:basedOn w:val="8"/>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2229</Words>
  <Characters>2336</Characters>
  <Lines>1</Lines>
  <Paragraphs>1</Paragraphs>
  <TotalTime>0</TotalTime>
  <ScaleCrop>false</ScaleCrop>
  <LinksUpToDate>false</LinksUpToDate>
  <CharactersWithSpaces>2344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2018-09-14T02:18:00Z</dcterms:created>
  <dc:creator>AutoBVT</dc:creator>
  <cp:lastModifiedBy>Administrator</cp:lastModifiedBy>
  <dcterms:modified xsi:type="dcterms:W3CDTF">2024-10-09T07:59:51Z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E8AD6D3958C143C2A6C18C21EC9D368A_13</vt:lpwstr>
  </property>
</Properties>
</file>